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E1" w:rsidRPr="00B72CE1" w:rsidRDefault="00B72CE1" w:rsidP="00B72CE1">
      <w:pPr>
        <w:pStyle w:val="StandardWeb"/>
        <w:shd w:val="clear" w:color="auto" w:fill="FFFFFF"/>
        <w:rPr>
          <w:bCs/>
          <w:color w:val="000000"/>
        </w:rPr>
      </w:pPr>
      <w:bookmarkStart w:id="0" w:name="_GoBack"/>
      <w:bookmarkEnd w:id="0"/>
      <w:r w:rsidRPr="00B72CE1">
        <w:rPr>
          <w:bCs/>
          <w:color w:val="000000"/>
        </w:rPr>
        <w:t>Osnovna škola Gornja Vežica</w:t>
      </w:r>
    </w:p>
    <w:p w:rsidR="00B72CE1" w:rsidRPr="00B72CE1" w:rsidRDefault="00B72CE1" w:rsidP="00B72CE1">
      <w:pPr>
        <w:pStyle w:val="StandardWeb"/>
        <w:shd w:val="clear" w:color="auto" w:fill="FFFFFF"/>
        <w:rPr>
          <w:bCs/>
          <w:color w:val="000000"/>
        </w:rPr>
      </w:pPr>
      <w:r w:rsidRPr="00B72CE1">
        <w:rPr>
          <w:bCs/>
          <w:color w:val="000000"/>
        </w:rPr>
        <w:t>Gornja Vežica br. 31.</w:t>
      </w:r>
    </w:p>
    <w:p w:rsidR="00B72CE1" w:rsidRPr="00B72CE1" w:rsidRDefault="00B72CE1" w:rsidP="00B72CE1">
      <w:pPr>
        <w:pStyle w:val="StandardWeb"/>
        <w:shd w:val="clear" w:color="auto" w:fill="FFFFFF"/>
        <w:rPr>
          <w:bCs/>
          <w:color w:val="000000"/>
        </w:rPr>
      </w:pPr>
      <w:r w:rsidRPr="00B72CE1">
        <w:rPr>
          <w:bCs/>
          <w:color w:val="000000"/>
        </w:rPr>
        <w:t>Rijeka </w:t>
      </w:r>
    </w:p>
    <w:p w:rsidR="00B72CE1" w:rsidRPr="00B72CE1" w:rsidRDefault="00B72CE1" w:rsidP="00B72CE1">
      <w:pPr>
        <w:pStyle w:val="StandardWeb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KLASA:602-11/17-</w:t>
      </w:r>
      <w:r w:rsidRPr="00B72CE1">
        <w:rPr>
          <w:bCs/>
          <w:color w:val="000000"/>
        </w:rPr>
        <w:t>1</w:t>
      </w:r>
      <w:r>
        <w:rPr>
          <w:bCs/>
          <w:color w:val="000000"/>
        </w:rPr>
        <w:t>1</w:t>
      </w:r>
    </w:p>
    <w:p w:rsidR="00B72CE1" w:rsidRPr="00B72CE1" w:rsidRDefault="00B72CE1" w:rsidP="00B72CE1">
      <w:pPr>
        <w:pStyle w:val="StandardWeb"/>
        <w:shd w:val="clear" w:color="auto" w:fill="FFFFFF"/>
        <w:rPr>
          <w:bCs/>
          <w:color w:val="000000"/>
        </w:rPr>
      </w:pPr>
      <w:r w:rsidRPr="00B72CE1">
        <w:rPr>
          <w:bCs/>
          <w:color w:val="000000"/>
        </w:rPr>
        <w:t>URBROJ: 2170-55-01-17-0002</w:t>
      </w:r>
    </w:p>
    <w:p w:rsidR="00B72CE1" w:rsidRPr="00B72CE1" w:rsidRDefault="00B72CE1" w:rsidP="00B72CE1">
      <w:pPr>
        <w:pStyle w:val="StandardWeb"/>
        <w:shd w:val="clear" w:color="auto" w:fill="FFFFFF"/>
        <w:rPr>
          <w:bCs/>
          <w:color w:val="000000"/>
        </w:rPr>
      </w:pPr>
      <w:r w:rsidRPr="00B72CE1">
        <w:rPr>
          <w:bCs/>
          <w:color w:val="000000"/>
        </w:rPr>
        <w:t>Rijeka, 14. studenog 2017. godine</w:t>
      </w:r>
    </w:p>
    <w:p w:rsidR="00B72CE1" w:rsidRPr="00B72CE1" w:rsidRDefault="00B72CE1" w:rsidP="00B72CE1">
      <w:pPr>
        <w:pStyle w:val="StandardWeb"/>
        <w:shd w:val="clear" w:color="auto" w:fill="FFFFFF"/>
        <w:rPr>
          <w:bCs/>
          <w:color w:val="000000"/>
        </w:rPr>
      </w:pPr>
      <w:r w:rsidRPr="00B72CE1">
        <w:rPr>
          <w:bCs/>
          <w:color w:val="000000"/>
        </w:rPr>
        <w:t> </w:t>
      </w:r>
    </w:p>
    <w:p w:rsidR="00B72CE1" w:rsidRPr="00B72CE1" w:rsidRDefault="00B72CE1" w:rsidP="00B72CE1">
      <w:pPr>
        <w:pStyle w:val="StandardWeb"/>
        <w:shd w:val="clear" w:color="auto" w:fill="FFFFFF"/>
        <w:jc w:val="both"/>
        <w:rPr>
          <w:bCs/>
          <w:color w:val="000000"/>
        </w:rPr>
      </w:pPr>
      <w:r w:rsidRPr="00B72CE1">
        <w:rPr>
          <w:bCs/>
          <w:color w:val="000000"/>
        </w:rPr>
        <w:t>Temeljem članka 14. stavka 8. Pravilnika o izvođenju izleta, ekskurzija i drugih odgojno obrazovnih aktivnosti izvan škole (NN br. 87/14. i 81/15.) Povjerenstvo za provedbu postupka javnog poziva i odabir najpovoljnije ponude OŠ Gornja Vežica dana 14. 11. 2017. godine donosi</w:t>
      </w:r>
    </w:p>
    <w:p w:rsidR="00B72CE1" w:rsidRPr="00B72CE1" w:rsidRDefault="00B72CE1" w:rsidP="00B72CE1">
      <w:pPr>
        <w:pStyle w:val="StandardWeb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72CE1">
        <w:rPr>
          <w:b/>
          <w:bCs/>
          <w:color w:val="000000"/>
          <w:sz w:val="28"/>
          <w:szCs w:val="28"/>
        </w:rPr>
        <w:t>O d l u k u</w:t>
      </w:r>
    </w:p>
    <w:p w:rsidR="00B72CE1" w:rsidRPr="00B72CE1" w:rsidRDefault="00B72CE1" w:rsidP="00B72CE1">
      <w:pPr>
        <w:pStyle w:val="StandardWeb"/>
        <w:shd w:val="clear" w:color="auto" w:fill="FFFFFF"/>
        <w:jc w:val="both"/>
        <w:rPr>
          <w:b/>
          <w:bCs/>
          <w:color w:val="000000"/>
        </w:rPr>
      </w:pPr>
      <w:r w:rsidRPr="00B72CE1">
        <w:rPr>
          <w:b/>
          <w:bCs/>
          <w:color w:val="000000"/>
        </w:rPr>
        <w:t>o poništenju Javnog poziva broj: 1/2017</w:t>
      </w:r>
      <w:r w:rsidR="00270074">
        <w:rPr>
          <w:b/>
          <w:bCs/>
          <w:color w:val="000000"/>
        </w:rPr>
        <w:t>.</w:t>
      </w:r>
      <w:r w:rsidRPr="00B72CE1">
        <w:rPr>
          <w:b/>
          <w:bCs/>
          <w:color w:val="000000"/>
        </w:rPr>
        <w:t xml:space="preserve"> za organizaciju višednevne nastave –Škole u prirodi  ( Javni poziv 1/2017</w:t>
      </w:r>
      <w:r w:rsidR="00270074">
        <w:rPr>
          <w:b/>
          <w:bCs/>
          <w:color w:val="000000"/>
        </w:rPr>
        <w:t>.</w:t>
      </w:r>
      <w:r w:rsidRPr="00B72CE1">
        <w:rPr>
          <w:b/>
          <w:bCs/>
          <w:color w:val="000000"/>
        </w:rPr>
        <w:t>)</w:t>
      </w:r>
    </w:p>
    <w:p w:rsidR="00B72CE1" w:rsidRPr="00B72CE1" w:rsidRDefault="00B72CE1" w:rsidP="00B72CE1">
      <w:pPr>
        <w:pStyle w:val="StandardWeb"/>
        <w:shd w:val="clear" w:color="auto" w:fill="FFFFFF"/>
        <w:jc w:val="both"/>
        <w:rPr>
          <w:color w:val="000000"/>
        </w:rPr>
      </w:pPr>
      <w:r w:rsidRPr="00B72CE1">
        <w:rPr>
          <w:color w:val="000000"/>
        </w:rPr>
        <w:t>Poništava se Javni poziv broj 1/2017. objavljen na internetskoj stranici škole za organizaciju višednevne izvanučioničke nastave.</w:t>
      </w:r>
    </w:p>
    <w:p w:rsidR="00B72CE1" w:rsidRPr="00B72CE1" w:rsidRDefault="00B72CE1" w:rsidP="00B72CE1">
      <w:pPr>
        <w:pStyle w:val="StandardWeb"/>
        <w:shd w:val="clear" w:color="auto" w:fill="FFFFFF"/>
        <w:jc w:val="center"/>
        <w:rPr>
          <w:color w:val="000000"/>
        </w:rPr>
      </w:pPr>
      <w:r w:rsidRPr="00B72CE1">
        <w:rPr>
          <w:color w:val="000000"/>
        </w:rPr>
        <w:t>II.</w:t>
      </w:r>
    </w:p>
    <w:p w:rsidR="00B72CE1" w:rsidRPr="00B72CE1" w:rsidRDefault="00B72CE1" w:rsidP="00B72CE1">
      <w:pPr>
        <w:pStyle w:val="StandardWeb"/>
        <w:shd w:val="clear" w:color="auto" w:fill="FFFFFF"/>
        <w:jc w:val="both"/>
        <w:rPr>
          <w:color w:val="000000"/>
        </w:rPr>
      </w:pPr>
      <w:r w:rsidRPr="00B72CE1">
        <w:rPr>
          <w:color w:val="000000"/>
        </w:rPr>
        <w:t>Javni poziv iz točke I. ove Odluke se poništava zbog nemogućnosti organizacije višednevne izvanučioničke nastave u traženom terminu.</w:t>
      </w:r>
    </w:p>
    <w:p w:rsidR="00B72CE1" w:rsidRPr="00B72CE1" w:rsidRDefault="00B72CE1" w:rsidP="00B72CE1">
      <w:pPr>
        <w:pStyle w:val="StandardWeb"/>
        <w:shd w:val="clear" w:color="auto" w:fill="FFFFFF"/>
        <w:jc w:val="center"/>
        <w:rPr>
          <w:color w:val="000000"/>
        </w:rPr>
      </w:pPr>
      <w:r w:rsidRPr="00B72CE1">
        <w:rPr>
          <w:color w:val="000000"/>
        </w:rPr>
        <w:t>III.</w:t>
      </w:r>
    </w:p>
    <w:p w:rsidR="00B72CE1" w:rsidRDefault="00B72CE1" w:rsidP="00B72CE1">
      <w:pPr>
        <w:pStyle w:val="StandardWeb"/>
        <w:shd w:val="clear" w:color="auto" w:fill="FFFFFF"/>
        <w:jc w:val="both"/>
        <w:rPr>
          <w:color w:val="000000"/>
        </w:rPr>
      </w:pPr>
      <w:r w:rsidRPr="00B72CE1">
        <w:rPr>
          <w:color w:val="000000"/>
        </w:rPr>
        <w:t>Ova odluka stupa na snagu danom donošenja i bit će objavljena na internetskim stranicama Škole.</w:t>
      </w:r>
    </w:p>
    <w:p w:rsidR="00B72CE1" w:rsidRPr="00B72CE1" w:rsidRDefault="00B72CE1" w:rsidP="00B72CE1">
      <w:pPr>
        <w:pStyle w:val="StandardWeb"/>
        <w:shd w:val="clear" w:color="auto" w:fill="FFFFFF"/>
        <w:ind w:right="567"/>
        <w:jc w:val="both"/>
        <w:rPr>
          <w:color w:val="000000"/>
        </w:rPr>
      </w:pPr>
    </w:p>
    <w:p w:rsidR="00B72CE1" w:rsidRDefault="00B72CE1" w:rsidP="00B72CE1">
      <w:pPr>
        <w:pStyle w:val="StandardWeb"/>
        <w:shd w:val="clear" w:color="auto" w:fill="FFFFFF"/>
        <w:jc w:val="right"/>
        <w:rPr>
          <w:color w:val="000000"/>
        </w:rPr>
      </w:pPr>
      <w:r>
        <w:rPr>
          <w:color w:val="000000"/>
        </w:rPr>
        <w:t>Ravnateljica:</w:t>
      </w:r>
    </w:p>
    <w:p w:rsidR="00B72CE1" w:rsidRPr="00B72CE1" w:rsidRDefault="00B72CE1" w:rsidP="00B72CE1">
      <w:pPr>
        <w:pStyle w:val="StandardWeb"/>
        <w:shd w:val="clear" w:color="auto" w:fill="FFFFFF"/>
        <w:jc w:val="right"/>
        <w:rPr>
          <w:color w:val="000000"/>
        </w:rPr>
      </w:pPr>
      <w:r>
        <w:rPr>
          <w:color w:val="000000"/>
        </w:rPr>
        <w:t>Bojana Matešin</w:t>
      </w:r>
    </w:p>
    <w:p w:rsidR="007906B5" w:rsidRPr="00B72CE1" w:rsidRDefault="007906B5">
      <w:pPr>
        <w:rPr>
          <w:rFonts w:ascii="Times New Roman" w:hAnsi="Times New Roman" w:cs="Times New Roman"/>
          <w:sz w:val="24"/>
          <w:szCs w:val="24"/>
        </w:rPr>
      </w:pPr>
    </w:p>
    <w:sectPr w:rsidR="007906B5" w:rsidRPr="00B7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E1"/>
    <w:rsid w:val="00270074"/>
    <w:rsid w:val="004B1B95"/>
    <w:rsid w:val="006F198D"/>
    <w:rsid w:val="007906B5"/>
    <w:rsid w:val="00821C5B"/>
    <w:rsid w:val="00B72CE1"/>
    <w:rsid w:val="00BB5D86"/>
    <w:rsid w:val="00F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09FB-EEFC-486D-8722-7531BC76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2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Svetlana Vukić</cp:lastModifiedBy>
  <cp:revision>2</cp:revision>
  <dcterms:created xsi:type="dcterms:W3CDTF">2017-11-15T07:10:00Z</dcterms:created>
  <dcterms:modified xsi:type="dcterms:W3CDTF">2017-11-15T07:10:00Z</dcterms:modified>
</cp:coreProperties>
</file>