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OSNOVNA ŠKOLA GORNJA VEŽICA</w:t>
      </w:r>
    </w:p>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 G. </w:t>
      </w:r>
      <w:proofErr w:type="spellStart"/>
      <w:r>
        <w:rPr>
          <w:rFonts w:ascii="Times New Roman" w:eastAsia="Times New Roman" w:hAnsi="Times New Roman" w:cs="Times New Roman"/>
          <w:b/>
          <w:i/>
          <w:sz w:val="24"/>
          <w:szCs w:val="24"/>
          <w:lang w:eastAsia="hr-HR"/>
        </w:rPr>
        <w:t>Vežica</w:t>
      </w:r>
      <w:proofErr w:type="spellEnd"/>
      <w:r>
        <w:rPr>
          <w:rFonts w:ascii="Times New Roman" w:eastAsia="Times New Roman" w:hAnsi="Times New Roman" w:cs="Times New Roman"/>
          <w:b/>
          <w:i/>
          <w:sz w:val="24"/>
          <w:szCs w:val="24"/>
          <w:lang w:eastAsia="hr-HR"/>
        </w:rPr>
        <w:t xml:space="preserve"> br. 31.</w:t>
      </w:r>
    </w:p>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Rijeka</w:t>
      </w:r>
    </w:p>
    <w:p w:rsidR="005756BF" w:rsidRDefault="005756BF">
      <w:pPr>
        <w:spacing w:after="0" w:line="240" w:lineRule="auto"/>
        <w:rPr>
          <w:rFonts w:ascii="Times New Roman" w:eastAsia="Times New Roman" w:hAnsi="Times New Roman" w:cs="Times New Roman"/>
          <w:sz w:val="24"/>
          <w:szCs w:val="24"/>
          <w:lang w:eastAsia="hr-HR"/>
        </w:rPr>
      </w:pPr>
    </w:p>
    <w:p w:rsidR="005756BF" w:rsidRDefault="006D648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w:t>
      </w:r>
      <w:r w:rsidR="00F03C03">
        <w:rPr>
          <w:rFonts w:ascii="Times New Roman" w:eastAsia="Times New Roman" w:hAnsi="Times New Roman" w:cs="Times New Roman"/>
          <w:sz w:val="24"/>
          <w:szCs w:val="24"/>
          <w:lang w:eastAsia="hr-HR"/>
        </w:rPr>
        <w:t>01/23</w:t>
      </w:r>
      <w:r w:rsidR="00D6011F">
        <w:rPr>
          <w:rFonts w:ascii="Times New Roman" w:eastAsia="Times New Roman" w:hAnsi="Times New Roman" w:cs="Times New Roman"/>
          <w:sz w:val="24"/>
          <w:szCs w:val="24"/>
          <w:lang w:eastAsia="hr-HR"/>
        </w:rPr>
        <w:t>-01/</w:t>
      </w:r>
      <w:r w:rsidR="00F03C03">
        <w:rPr>
          <w:rFonts w:ascii="Times New Roman" w:eastAsia="Times New Roman" w:hAnsi="Times New Roman" w:cs="Times New Roman"/>
          <w:sz w:val="24"/>
          <w:szCs w:val="24"/>
          <w:lang w:eastAsia="hr-HR"/>
        </w:rPr>
        <w:t>8</w:t>
      </w:r>
    </w:p>
    <w:p w:rsidR="005756BF" w:rsidRDefault="00F03C03" w:rsidP="00F03C0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2170-01-58</w:t>
      </w:r>
      <w:r w:rsidR="006D648E">
        <w:rPr>
          <w:rFonts w:ascii="Times New Roman" w:eastAsia="Times New Roman" w:hAnsi="Times New Roman" w:cs="Times New Roman"/>
          <w:sz w:val="24"/>
          <w:szCs w:val="24"/>
          <w:lang w:eastAsia="hr-HR"/>
        </w:rPr>
        <w:t>-01-2</w:t>
      </w:r>
      <w:r>
        <w:rPr>
          <w:rFonts w:ascii="Times New Roman" w:eastAsia="Times New Roman" w:hAnsi="Times New Roman" w:cs="Times New Roman"/>
          <w:sz w:val="24"/>
          <w:szCs w:val="24"/>
          <w:lang w:eastAsia="hr-HR"/>
        </w:rPr>
        <w:t>3</w:t>
      </w:r>
      <w:r w:rsidR="006D648E">
        <w:rPr>
          <w:rFonts w:ascii="Times New Roman" w:eastAsia="Times New Roman" w:hAnsi="Times New Roman" w:cs="Times New Roman"/>
          <w:sz w:val="24"/>
          <w:szCs w:val="24"/>
          <w:lang w:eastAsia="hr-HR"/>
        </w:rPr>
        <w:t>-000</w:t>
      </w:r>
      <w:r>
        <w:rPr>
          <w:rFonts w:ascii="Times New Roman" w:eastAsia="Times New Roman" w:hAnsi="Times New Roman" w:cs="Times New Roman"/>
          <w:sz w:val="24"/>
          <w:szCs w:val="24"/>
          <w:lang w:eastAsia="hr-HR"/>
        </w:rPr>
        <w:t>5</w:t>
      </w:r>
    </w:p>
    <w:p w:rsidR="00F03C03" w:rsidRDefault="00F03C03" w:rsidP="00F03C0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Rijeka, 19. lipnja 2023. godine.</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 temelju čl. 11. Pravilnika o načinu i postupku zapošljavanja 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u Rijeci Povjerenstvo za vrednovanje kandidata koji sudjeluju u natječaju za zasnivanje radnog odnosa na radno mjesto </w:t>
      </w:r>
      <w:r w:rsidR="00D6011F">
        <w:rPr>
          <w:rFonts w:ascii="Times New Roman" w:hAnsi="Times New Roman" w:cs="Times New Roman"/>
          <w:sz w:val="24"/>
          <w:szCs w:val="24"/>
        </w:rPr>
        <w:t>stručnog suradnika/</w:t>
      </w:r>
      <w:proofErr w:type="spellStart"/>
      <w:r w:rsidR="00D6011F">
        <w:rPr>
          <w:rFonts w:ascii="Times New Roman" w:hAnsi="Times New Roman" w:cs="Times New Roman"/>
          <w:sz w:val="24"/>
          <w:szCs w:val="24"/>
        </w:rPr>
        <w:t>ice</w:t>
      </w:r>
      <w:proofErr w:type="spellEnd"/>
      <w:r w:rsidR="00D6011F">
        <w:rPr>
          <w:rFonts w:ascii="Times New Roman" w:hAnsi="Times New Roman" w:cs="Times New Roman"/>
          <w:sz w:val="24"/>
          <w:szCs w:val="24"/>
        </w:rPr>
        <w:t xml:space="preserve"> knjižničara</w:t>
      </w:r>
      <w:r>
        <w:rPr>
          <w:rFonts w:ascii="Times New Roman" w:hAnsi="Times New Roman" w:cs="Times New Roman"/>
          <w:sz w:val="24"/>
          <w:szCs w:val="24"/>
        </w:rPr>
        <w:t xml:space="preserve"> daje kandidatima:</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w:rsidR="005756BF" w:rsidRDefault="005756BF">
      <w:pPr>
        <w:spacing w:after="0" w:line="240" w:lineRule="auto"/>
        <w:rPr>
          <w:rFonts w:ascii="Times New Roman" w:hAnsi="Times New Roman" w:cs="Times New Roman"/>
          <w:sz w:val="24"/>
          <w:szCs w:val="24"/>
        </w:rPr>
      </w:pPr>
    </w:p>
    <w:p w:rsidR="005756BF" w:rsidRDefault="00D6011F">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FA4D77">
        <w:rPr>
          <w:rFonts w:ascii="Times New Roman" w:hAnsi="Times New Roman" w:cs="Times New Roman"/>
          <w:sz w:val="24"/>
          <w:szCs w:val="24"/>
        </w:rPr>
        <w:t>t</w:t>
      </w:r>
      <w:r>
        <w:rPr>
          <w:rFonts w:ascii="Times New Roman" w:hAnsi="Times New Roman" w:cs="Times New Roman"/>
          <w:sz w:val="24"/>
          <w:szCs w:val="24"/>
        </w:rPr>
        <w:t>ručnog suradnika/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knjižničara</w:t>
      </w:r>
      <w:r w:rsidR="006D648E">
        <w:rPr>
          <w:rFonts w:ascii="Times New Roman" w:hAnsi="Times New Roman" w:cs="Times New Roman"/>
          <w:sz w:val="24"/>
          <w:szCs w:val="24"/>
        </w:rPr>
        <w:t xml:space="preserve">, 1 izvršitelj na određeno, </w:t>
      </w:r>
      <w:r w:rsidR="00494EC4">
        <w:rPr>
          <w:rFonts w:ascii="Times New Roman" w:hAnsi="Times New Roman" w:cs="Times New Roman"/>
          <w:sz w:val="24"/>
          <w:szCs w:val="24"/>
        </w:rPr>
        <w:t>p</w:t>
      </w:r>
      <w:r w:rsidR="006D648E">
        <w:rPr>
          <w:rFonts w:ascii="Times New Roman" w:hAnsi="Times New Roman" w:cs="Times New Roman"/>
          <w:sz w:val="24"/>
          <w:szCs w:val="24"/>
        </w:rPr>
        <w:t>uno radno vrijeme (</w:t>
      </w:r>
      <w:r w:rsidR="00494EC4">
        <w:rPr>
          <w:rFonts w:ascii="Times New Roman" w:hAnsi="Times New Roman" w:cs="Times New Roman"/>
          <w:sz w:val="24"/>
          <w:szCs w:val="24"/>
        </w:rPr>
        <w:t>40</w:t>
      </w:r>
      <w:r w:rsidR="006D648E">
        <w:rPr>
          <w:rFonts w:ascii="Times New Roman" w:hAnsi="Times New Roman" w:cs="Times New Roman"/>
          <w:sz w:val="24"/>
          <w:szCs w:val="24"/>
        </w:rPr>
        <w:t xml:space="preserve"> sati tjedno)</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w:rsidR="005756BF" w:rsidRDefault="005756BF">
      <w:pPr>
        <w:spacing w:after="0" w:line="240" w:lineRule="auto"/>
        <w:ind w:left="360"/>
        <w:jc w:val="both"/>
        <w:rPr>
          <w:rFonts w:ascii="Times New Roman" w:hAnsi="Times New Roman" w:cs="Times New Roman"/>
          <w:sz w:val="24"/>
          <w:szCs w:val="24"/>
        </w:rPr>
      </w:pPr>
    </w:p>
    <w:p w:rsidR="005756BF" w:rsidRPr="00C72B66" w:rsidRDefault="006D648E">
      <w:pPr>
        <w:spacing w:after="0" w:line="240" w:lineRule="auto"/>
        <w:ind w:left="360"/>
        <w:jc w:val="both"/>
        <w:rPr>
          <w:rFonts w:ascii="Times New Roman" w:hAnsi="Times New Roman" w:cs="Times New Roman"/>
          <w:sz w:val="24"/>
          <w:szCs w:val="24"/>
        </w:rPr>
      </w:pPr>
      <w:r w:rsidRPr="00C72B66">
        <w:rPr>
          <w:rFonts w:ascii="Times New Roman" w:hAnsi="Times New Roman" w:cs="Times New Roman"/>
          <w:sz w:val="24"/>
          <w:szCs w:val="24"/>
        </w:rPr>
        <w:tab/>
        <w:t xml:space="preserve">Pismeno testiranje održati će se u </w:t>
      </w:r>
      <w:r w:rsidR="00950408">
        <w:rPr>
          <w:rFonts w:ascii="Times New Roman" w:hAnsi="Times New Roman" w:cs="Times New Roman"/>
          <w:sz w:val="24"/>
          <w:szCs w:val="24"/>
        </w:rPr>
        <w:t>utorak</w:t>
      </w:r>
      <w:r w:rsidR="0039311B">
        <w:rPr>
          <w:rFonts w:ascii="Times New Roman" w:hAnsi="Times New Roman" w:cs="Times New Roman"/>
          <w:sz w:val="24"/>
          <w:szCs w:val="24"/>
        </w:rPr>
        <w:t>,</w:t>
      </w:r>
      <w:bookmarkStart w:id="0" w:name="_GoBack"/>
      <w:bookmarkEnd w:id="0"/>
      <w:r w:rsidRPr="00C72B66">
        <w:rPr>
          <w:rFonts w:ascii="Times New Roman" w:hAnsi="Times New Roman" w:cs="Times New Roman"/>
          <w:sz w:val="24"/>
          <w:szCs w:val="24"/>
        </w:rPr>
        <w:t xml:space="preserve"> </w:t>
      </w:r>
      <w:r w:rsidR="00950408">
        <w:rPr>
          <w:rFonts w:ascii="Times New Roman" w:hAnsi="Times New Roman" w:cs="Times New Roman"/>
          <w:sz w:val="24"/>
          <w:szCs w:val="24"/>
        </w:rPr>
        <w:t>27.</w:t>
      </w:r>
      <w:r w:rsidR="0094238E" w:rsidRPr="00C72B66">
        <w:rPr>
          <w:rFonts w:ascii="Times New Roman" w:hAnsi="Times New Roman" w:cs="Times New Roman"/>
          <w:sz w:val="24"/>
          <w:szCs w:val="24"/>
        </w:rPr>
        <w:t xml:space="preserve"> </w:t>
      </w:r>
      <w:r w:rsidR="00950408">
        <w:rPr>
          <w:rFonts w:ascii="Times New Roman" w:hAnsi="Times New Roman" w:cs="Times New Roman"/>
          <w:sz w:val="24"/>
          <w:szCs w:val="24"/>
        </w:rPr>
        <w:t>lipnja</w:t>
      </w:r>
      <w:r w:rsidR="0094238E" w:rsidRPr="00C72B66">
        <w:rPr>
          <w:rFonts w:ascii="Times New Roman" w:hAnsi="Times New Roman" w:cs="Times New Roman"/>
          <w:sz w:val="24"/>
          <w:szCs w:val="24"/>
        </w:rPr>
        <w:t xml:space="preserve"> </w:t>
      </w:r>
      <w:r w:rsidRPr="00C72B66">
        <w:rPr>
          <w:rFonts w:ascii="Times New Roman" w:hAnsi="Times New Roman" w:cs="Times New Roman"/>
          <w:sz w:val="24"/>
          <w:szCs w:val="24"/>
        </w:rPr>
        <w:t>202</w:t>
      </w:r>
      <w:r w:rsidR="00950408">
        <w:rPr>
          <w:rFonts w:ascii="Times New Roman" w:hAnsi="Times New Roman" w:cs="Times New Roman"/>
          <w:sz w:val="24"/>
          <w:szCs w:val="24"/>
        </w:rPr>
        <w:t>3</w:t>
      </w:r>
      <w:r w:rsidRPr="00C72B66">
        <w:rPr>
          <w:rFonts w:ascii="Times New Roman" w:hAnsi="Times New Roman" w:cs="Times New Roman"/>
          <w:sz w:val="24"/>
          <w:szCs w:val="24"/>
        </w:rPr>
        <w:t xml:space="preserve">. godine s početkom u </w:t>
      </w:r>
      <w:r w:rsidR="009D68F3" w:rsidRPr="00C72B66">
        <w:rPr>
          <w:rFonts w:ascii="Times New Roman" w:hAnsi="Times New Roman" w:cs="Times New Roman"/>
          <w:sz w:val="24"/>
          <w:szCs w:val="24"/>
        </w:rPr>
        <w:t>1</w:t>
      </w:r>
      <w:r w:rsidR="00950408">
        <w:rPr>
          <w:rFonts w:ascii="Times New Roman" w:hAnsi="Times New Roman" w:cs="Times New Roman"/>
          <w:sz w:val="24"/>
          <w:szCs w:val="24"/>
        </w:rPr>
        <w:t>1</w:t>
      </w:r>
      <w:r w:rsidRPr="00C72B66">
        <w:rPr>
          <w:rFonts w:ascii="Times New Roman" w:hAnsi="Times New Roman" w:cs="Times New Roman"/>
          <w:sz w:val="24"/>
          <w:szCs w:val="24"/>
        </w:rPr>
        <w:t>:</w:t>
      </w:r>
      <w:r w:rsidR="00494EC4" w:rsidRPr="00C72B66">
        <w:rPr>
          <w:rFonts w:ascii="Times New Roman" w:hAnsi="Times New Roman" w:cs="Times New Roman"/>
          <w:sz w:val="24"/>
          <w:szCs w:val="24"/>
        </w:rPr>
        <w:t>00</w:t>
      </w:r>
      <w:r w:rsidRPr="00C72B66">
        <w:rPr>
          <w:rFonts w:ascii="Times New Roman" w:hAnsi="Times New Roman" w:cs="Times New Roman"/>
          <w:sz w:val="24"/>
          <w:szCs w:val="24"/>
        </w:rPr>
        <w:t xml:space="preserve"> sati na adresi Rijeka, Gornja </w:t>
      </w:r>
      <w:proofErr w:type="spellStart"/>
      <w:r w:rsidRPr="00C72B66">
        <w:rPr>
          <w:rFonts w:ascii="Times New Roman" w:hAnsi="Times New Roman" w:cs="Times New Roman"/>
          <w:sz w:val="24"/>
          <w:szCs w:val="24"/>
        </w:rPr>
        <w:t>Vežica</w:t>
      </w:r>
      <w:proofErr w:type="spellEnd"/>
      <w:r w:rsidRPr="00C72B66">
        <w:rPr>
          <w:rFonts w:ascii="Times New Roman" w:hAnsi="Times New Roman" w:cs="Times New Roman"/>
          <w:sz w:val="24"/>
          <w:szCs w:val="24"/>
        </w:rPr>
        <w:t xml:space="preserve"> br. 31. </w:t>
      </w:r>
    </w:p>
    <w:p w:rsidR="005756BF" w:rsidRPr="00C72B66" w:rsidRDefault="006D648E">
      <w:pPr>
        <w:spacing w:after="0" w:line="240" w:lineRule="auto"/>
        <w:ind w:left="360"/>
        <w:jc w:val="both"/>
        <w:rPr>
          <w:rFonts w:ascii="Times New Roman" w:hAnsi="Times New Roman" w:cs="Times New Roman"/>
          <w:sz w:val="24"/>
          <w:szCs w:val="24"/>
        </w:rPr>
      </w:pPr>
      <w:r w:rsidRPr="00C72B66">
        <w:rPr>
          <w:rFonts w:ascii="Times New Roman" w:hAnsi="Times New Roman" w:cs="Times New Roman"/>
          <w:sz w:val="24"/>
          <w:szCs w:val="24"/>
        </w:rPr>
        <w:tab/>
        <w:t>Usmeno testiranje (intervju) održat će se u</w:t>
      </w:r>
      <w:r w:rsidR="0094238E" w:rsidRPr="00C72B66">
        <w:rPr>
          <w:rFonts w:ascii="Times New Roman" w:hAnsi="Times New Roman" w:cs="Times New Roman"/>
          <w:sz w:val="24"/>
          <w:szCs w:val="24"/>
        </w:rPr>
        <w:t xml:space="preserve"> </w:t>
      </w:r>
      <w:r w:rsidR="00950408">
        <w:rPr>
          <w:rFonts w:ascii="Times New Roman" w:hAnsi="Times New Roman" w:cs="Times New Roman"/>
          <w:sz w:val="24"/>
          <w:szCs w:val="24"/>
        </w:rPr>
        <w:t>srijedu, 28. lipnja</w:t>
      </w:r>
      <w:r w:rsidRPr="00C72B66">
        <w:rPr>
          <w:rFonts w:ascii="Times New Roman" w:hAnsi="Times New Roman" w:cs="Times New Roman"/>
          <w:sz w:val="24"/>
          <w:szCs w:val="24"/>
        </w:rPr>
        <w:t xml:space="preserve"> 202</w:t>
      </w:r>
      <w:r w:rsidR="00950408">
        <w:rPr>
          <w:rFonts w:ascii="Times New Roman" w:hAnsi="Times New Roman" w:cs="Times New Roman"/>
          <w:sz w:val="24"/>
          <w:szCs w:val="24"/>
        </w:rPr>
        <w:t>3</w:t>
      </w:r>
      <w:r w:rsidR="009D68F3" w:rsidRPr="00C72B66">
        <w:rPr>
          <w:rFonts w:ascii="Times New Roman" w:hAnsi="Times New Roman" w:cs="Times New Roman"/>
          <w:sz w:val="24"/>
          <w:szCs w:val="24"/>
        </w:rPr>
        <w:t>. godine</w:t>
      </w:r>
      <w:r w:rsidR="00FA4D77" w:rsidRPr="00C72B66">
        <w:rPr>
          <w:rFonts w:ascii="Times New Roman" w:hAnsi="Times New Roman" w:cs="Times New Roman"/>
          <w:sz w:val="24"/>
          <w:szCs w:val="24"/>
        </w:rPr>
        <w:t xml:space="preserve"> u 13,30 sati </w:t>
      </w:r>
      <w:r w:rsidRPr="00C72B66">
        <w:rPr>
          <w:rFonts w:ascii="Times New Roman" w:hAnsi="Times New Roman" w:cs="Times New Roman"/>
          <w:sz w:val="24"/>
          <w:szCs w:val="24"/>
        </w:rPr>
        <w:t xml:space="preserve">na adresi Rijeka, Gornja </w:t>
      </w:r>
      <w:proofErr w:type="spellStart"/>
      <w:r w:rsidRPr="00C72B66">
        <w:rPr>
          <w:rFonts w:ascii="Times New Roman" w:hAnsi="Times New Roman" w:cs="Times New Roman"/>
          <w:sz w:val="24"/>
          <w:szCs w:val="24"/>
        </w:rPr>
        <w:t>Vežica</w:t>
      </w:r>
      <w:proofErr w:type="spellEnd"/>
      <w:r w:rsidRPr="00C72B66">
        <w:rPr>
          <w:rFonts w:ascii="Times New Roman" w:hAnsi="Times New Roman" w:cs="Times New Roman"/>
          <w:sz w:val="24"/>
          <w:szCs w:val="24"/>
        </w:rPr>
        <w:t xml:space="preserve"> br. 31. </w:t>
      </w:r>
    </w:p>
    <w:p w:rsidR="005756BF" w:rsidRPr="00C72B66" w:rsidRDefault="005756BF">
      <w:pPr>
        <w:spacing w:after="0" w:line="240" w:lineRule="auto"/>
        <w:ind w:left="360"/>
        <w:rPr>
          <w:rFonts w:ascii="Times New Roman" w:hAnsi="Times New Roman" w:cs="Times New Roman"/>
          <w:b/>
          <w:i/>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w:rsidR="009D68F3" w:rsidRDefault="009D68F3">
      <w:pPr>
        <w:spacing w:after="0" w:line="240" w:lineRule="auto"/>
        <w:ind w:left="360"/>
        <w:rPr>
          <w:rFonts w:ascii="Times New Roman" w:hAnsi="Times New Roman" w:cs="Times New Roman"/>
          <w:b/>
          <w:i/>
          <w:sz w:val="24"/>
          <w:szCs w:val="24"/>
        </w:rPr>
      </w:pPr>
    </w:p>
    <w:p w:rsidR="009D68F3" w:rsidRDefault="009D68F3">
      <w:pPr>
        <w:spacing w:after="0" w:line="240" w:lineRule="auto"/>
        <w:ind w:left="360"/>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w:rsidR="009D68F3" w:rsidRDefault="009D68F3">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w:rsidR="00494EC4" w:rsidRDefault="00494EC4">
      <w:pPr>
        <w:spacing w:after="0" w:line="240" w:lineRule="auto"/>
        <w:ind w:left="360"/>
        <w:jc w:val="both"/>
        <w:rPr>
          <w:rFonts w:ascii="Times New Roman" w:hAnsi="Times New Roman" w:cs="Times New Roman"/>
          <w:sz w:val="24"/>
          <w:szCs w:val="24"/>
        </w:rPr>
      </w:pPr>
    </w:p>
    <w:p w:rsidR="00494EC4" w:rsidRDefault="00494EC4" w:rsidP="00494EC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Kandidati su dužni pridržavati svih epidemioloških mjera.</w:t>
      </w:r>
    </w:p>
    <w:p w:rsidR="00494EC4" w:rsidRDefault="00494EC4" w:rsidP="00494EC4">
      <w:pPr>
        <w:spacing w:after="0" w:line="240" w:lineRule="auto"/>
        <w:ind w:left="360"/>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Testiranje se sastoji od pisanog i usmenog testiranja. </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IV. Utvrđivanja rezultata i obavještavanje kandidata o rezultatima natječaja.</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Nakon provedenog postupka testiranja povjerenstvo utvrđuje rang listu kandidata prema ukupnom broju bodova te ju dostavlja ravnateljici škole. Na temelju dostavljene rang liste Povjerenstva ravnateljica nakon razgovora s kandidatima odlučuje kojeg će od tri najbolje rangirana kandidata predložiti Školskom odboru za zasnivanje radnog odnosa. </w:t>
      </w:r>
    </w:p>
    <w:p w:rsidR="005756BF" w:rsidRDefault="005756BF">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O rezultatima natječaja kandidati će biti obaviješteni u skladu s čl. 18. Pravilnika. </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rPr>
          <w:rFonts w:ascii="Times New Roman" w:hAnsi="Times New Roman" w:cs="Times New Roman"/>
          <w:b/>
          <w:i/>
          <w:sz w:val="24"/>
          <w:szCs w:val="24"/>
        </w:rPr>
      </w:pPr>
      <w:r>
        <w:rPr>
          <w:rFonts w:ascii="Times New Roman" w:hAnsi="Times New Roman" w:cs="Times New Roman"/>
          <w:b/>
          <w:i/>
          <w:sz w:val="24"/>
          <w:szCs w:val="24"/>
        </w:rPr>
        <w:t>V. Pravni i drugi izvori za pripremanje kandidata za radno mjesto</w:t>
      </w:r>
      <w:r>
        <w:rPr>
          <w:rFonts w:ascii="Times New Roman" w:hAnsi="Times New Roman" w:cs="Times New Roman"/>
          <w:sz w:val="24"/>
          <w:szCs w:val="24"/>
        </w:rPr>
        <w:t xml:space="preserve"> </w:t>
      </w:r>
      <w:r w:rsidR="00641668">
        <w:rPr>
          <w:rFonts w:ascii="Times New Roman" w:hAnsi="Times New Roman" w:cs="Times New Roman"/>
          <w:sz w:val="24"/>
          <w:szCs w:val="24"/>
        </w:rPr>
        <w:t>stručnog suradnika/</w:t>
      </w:r>
      <w:proofErr w:type="spellStart"/>
      <w:r w:rsidR="00641668">
        <w:rPr>
          <w:rFonts w:ascii="Times New Roman" w:hAnsi="Times New Roman" w:cs="Times New Roman"/>
          <w:sz w:val="24"/>
          <w:szCs w:val="24"/>
        </w:rPr>
        <w:t>ice</w:t>
      </w:r>
      <w:proofErr w:type="spellEnd"/>
      <w:r w:rsidR="00641668">
        <w:rPr>
          <w:rFonts w:ascii="Times New Roman" w:hAnsi="Times New Roman" w:cs="Times New Roman"/>
          <w:sz w:val="24"/>
          <w:szCs w:val="24"/>
        </w:rPr>
        <w:t xml:space="preserve"> knjižničara</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Zakon o odgoju i obrazovanju u osnovnoj i srednjoj školi (NN 87/08, 86/09, 92/10, 105/10, 90/11, 16/12, 86/12, 94/13, 152/14, 7/17</w:t>
      </w:r>
      <w:r w:rsidR="00494EC4">
        <w:rPr>
          <w:rFonts w:ascii="Times New Roman" w:hAnsi="Times New Roman" w:cs="Times New Roman"/>
          <w:sz w:val="24"/>
          <w:szCs w:val="24"/>
        </w:rPr>
        <w:t>,</w:t>
      </w:r>
      <w:r>
        <w:rPr>
          <w:rFonts w:ascii="Times New Roman" w:hAnsi="Times New Roman" w:cs="Times New Roman"/>
          <w:sz w:val="24"/>
          <w:szCs w:val="24"/>
        </w:rPr>
        <w:t xml:space="preserve"> 68/18</w:t>
      </w:r>
      <w:r w:rsidR="00950408">
        <w:rPr>
          <w:rFonts w:ascii="Times New Roman" w:hAnsi="Times New Roman" w:cs="Times New Roman"/>
          <w:sz w:val="24"/>
          <w:szCs w:val="24"/>
        </w:rPr>
        <w:t xml:space="preserve">, 98/19, </w:t>
      </w:r>
      <w:r w:rsidR="00494EC4">
        <w:rPr>
          <w:rFonts w:ascii="Times New Roman" w:hAnsi="Times New Roman" w:cs="Times New Roman"/>
          <w:sz w:val="24"/>
          <w:szCs w:val="24"/>
        </w:rPr>
        <w:t xml:space="preserve">64/20 </w:t>
      </w:r>
      <w:r w:rsidR="00950408">
        <w:rPr>
          <w:rFonts w:ascii="Times New Roman" w:hAnsi="Times New Roman" w:cs="Times New Roman"/>
          <w:sz w:val="24"/>
          <w:szCs w:val="24"/>
        </w:rPr>
        <w:t>i 151/22</w:t>
      </w:r>
      <w:r w:rsidR="00494EC4">
        <w:rPr>
          <w:rFonts w:ascii="Times New Roman" w:hAnsi="Times New Roman" w:cs="Times New Roman"/>
          <w:sz w:val="24"/>
          <w:szCs w:val="24"/>
        </w:rPr>
        <w:t xml:space="preserve"> </w:t>
      </w:r>
      <w:r>
        <w:rPr>
          <w:rFonts w:ascii="Times New Roman" w:hAnsi="Times New Roman" w:cs="Times New Roman"/>
          <w:sz w:val="24"/>
          <w:szCs w:val="24"/>
        </w:rPr>
        <w:t>)</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načinima, postupcima i elementima vrednovanja učenika u osnovnoj i srednjoj školi (NN 112/10)</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kriterijima za izricanje pedagoških mjera (NN 94/15</w:t>
      </w:r>
      <w:r w:rsidR="00AF6A4C">
        <w:rPr>
          <w:rFonts w:ascii="Times New Roman" w:hAnsi="Times New Roman" w:cs="Times New Roman"/>
          <w:sz w:val="24"/>
          <w:szCs w:val="24"/>
        </w:rPr>
        <w:t xml:space="preserve"> i 3/17</w:t>
      </w:r>
      <w:r>
        <w:rPr>
          <w:rFonts w:ascii="Times New Roman" w:hAnsi="Times New Roman" w:cs="Times New Roman"/>
          <w:sz w:val="24"/>
          <w:szCs w:val="24"/>
        </w:rPr>
        <w:t>)</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tjednim radnim obvezama učitelja i stručnih suradnika u osnovnoj školi (NN 34/14, 102/19)</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pedagoškoj dokumentaciji i evidenciji te javnim ispravama u školskim ustanovama (NN 47/17)</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Godišnji Plan i program rada Osnovne škole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za šk. god. 20</w:t>
      </w:r>
      <w:r w:rsidR="00494EC4">
        <w:rPr>
          <w:rFonts w:ascii="Times New Roman" w:hAnsi="Times New Roman" w:cs="Times New Roman"/>
          <w:sz w:val="24"/>
          <w:szCs w:val="24"/>
        </w:rPr>
        <w:t>2</w:t>
      </w:r>
      <w:r w:rsidR="00950408">
        <w:rPr>
          <w:rFonts w:ascii="Times New Roman" w:hAnsi="Times New Roman" w:cs="Times New Roman"/>
          <w:sz w:val="24"/>
          <w:szCs w:val="24"/>
        </w:rPr>
        <w:t>2</w:t>
      </w:r>
      <w:r>
        <w:rPr>
          <w:rFonts w:ascii="Times New Roman" w:hAnsi="Times New Roman" w:cs="Times New Roman"/>
          <w:sz w:val="24"/>
          <w:szCs w:val="24"/>
        </w:rPr>
        <w:t>./20</w:t>
      </w:r>
      <w:r w:rsidR="00494EC4">
        <w:rPr>
          <w:rFonts w:ascii="Times New Roman" w:hAnsi="Times New Roman" w:cs="Times New Roman"/>
          <w:sz w:val="24"/>
          <w:szCs w:val="24"/>
        </w:rPr>
        <w:t>2</w:t>
      </w:r>
      <w:r w:rsidR="00950408">
        <w:rPr>
          <w:rFonts w:ascii="Times New Roman" w:hAnsi="Times New Roman" w:cs="Times New Roman"/>
          <w:sz w:val="24"/>
          <w:szCs w:val="24"/>
        </w:rPr>
        <w:t>3</w:t>
      </w:r>
      <w:r>
        <w:rPr>
          <w:rFonts w:ascii="Times New Roman" w:hAnsi="Times New Roman" w:cs="Times New Roman"/>
          <w:sz w:val="24"/>
          <w:szCs w:val="24"/>
        </w:rPr>
        <w:t xml:space="preserve">.) http://os-gornja-vezica-ri.skole.hr/pravilnici </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Školski kurikulum za šk. god. 20</w:t>
      </w:r>
      <w:r w:rsidR="00494EC4">
        <w:rPr>
          <w:rFonts w:ascii="Times New Roman" w:hAnsi="Times New Roman" w:cs="Times New Roman"/>
          <w:sz w:val="24"/>
          <w:szCs w:val="24"/>
        </w:rPr>
        <w:t>2</w:t>
      </w:r>
      <w:r w:rsidR="00950408">
        <w:rPr>
          <w:rFonts w:ascii="Times New Roman" w:hAnsi="Times New Roman" w:cs="Times New Roman"/>
          <w:sz w:val="24"/>
          <w:szCs w:val="24"/>
        </w:rPr>
        <w:t>2</w:t>
      </w:r>
      <w:r>
        <w:rPr>
          <w:rFonts w:ascii="Times New Roman" w:hAnsi="Times New Roman" w:cs="Times New Roman"/>
          <w:sz w:val="24"/>
          <w:szCs w:val="24"/>
        </w:rPr>
        <w:t>./20</w:t>
      </w:r>
      <w:r w:rsidR="00494EC4">
        <w:rPr>
          <w:rFonts w:ascii="Times New Roman" w:hAnsi="Times New Roman" w:cs="Times New Roman"/>
          <w:sz w:val="24"/>
          <w:szCs w:val="24"/>
        </w:rPr>
        <w:t>2</w:t>
      </w:r>
      <w:r w:rsidR="00950408">
        <w:rPr>
          <w:rFonts w:ascii="Times New Roman" w:hAnsi="Times New Roman" w:cs="Times New Roman"/>
          <w:sz w:val="24"/>
          <w:szCs w:val="24"/>
        </w:rPr>
        <w:t>3</w:t>
      </w:r>
      <w:r>
        <w:rPr>
          <w:rFonts w:ascii="Times New Roman" w:hAnsi="Times New Roman" w:cs="Times New Roman"/>
          <w:sz w:val="24"/>
          <w:szCs w:val="24"/>
        </w:rPr>
        <w:t>. http://os-gornja-vezica-ri.skole.hr/pravilnici</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Pravilnik o kućnom redu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http://os-gornja-vezica-ri.skole.hr/pravilnici</w:t>
      </w:r>
    </w:p>
    <w:p w:rsidR="005756BF" w:rsidRDefault="006D648E">
      <w:pPr>
        <w:spacing w:after="0" w:line="240" w:lineRule="auto"/>
        <w:jc w:val="both"/>
      </w:pPr>
      <w:r>
        <w:rPr>
          <w:rFonts w:ascii="Times New Roman" w:hAnsi="Times New Roman" w:cs="Times New Roman"/>
          <w:sz w:val="24"/>
          <w:szCs w:val="24"/>
        </w:rPr>
        <w:t xml:space="preserve">- Etički kodeks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w:t>
      </w:r>
      <w:hyperlink r:id="rId5">
        <w:r>
          <w:rPr>
            <w:rStyle w:val="Internetskapoveznica"/>
            <w:rFonts w:ascii="Times New Roman" w:hAnsi="Times New Roman" w:cs="Times New Roman"/>
            <w:sz w:val="24"/>
            <w:szCs w:val="24"/>
          </w:rPr>
          <w:t>http://os-gornja-vezica-ri.skole.hr/pravilnici</w:t>
        </w:r>
      </w:hyperlink>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izvođenju izleta, ekskurzija i drugih odgojno-obrazovnih aktivnosti izvan škole (NN 67/14 i 81/15)</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i srednjoškolskom odgoju i obrazovanju učenika s teškoćama u razvoju (NN 24/15)</w:t>
      </w:r>
    </w:p>
    <w:p w:rsidR="00AF6A4C" w:rsidRDefault="00AF6A4C">
      <w:pPr>
        <w:spacing w:after="0" w:line="240" w:lineRule="auto"/>
        <w:jc w:val="both"/>
        <w:rPr>
          <w:rFonts w:ascii="Times New Roman" w:hAnsi="Times New Roman" w:cs="Times New Roman"/>
          <w:sz w:val="24"/>
          <w:szCs w:val="24"/>
        </w:rPr>
      </w:pPr>
      <w:r w:rsidRPr="00AF6A4C">
        <w:rPr>
          <w:rFonts w:ascii="Times New Roman" w:hAnsi="Times New Roman" w:cs="Times New Roman"/>
          <w:sz w:val="24"/>
          <w:szCs w:val="24"/>
        </w:rPr>
        <w:t>-  Standard za školske knjižnice (Narodne novine, broj 34/00)</w:t>
      </w:r>
    </w:p>
    <w:p w:rsidR="005756BF" w:rsidRPr="00AF6A4C" w:rsidRDefault="00AF6A4C">
      <w:pPr>
        <w:spacing w:after="0" w:line="240" w:lineRule="auto"/>
        <w:jc w:val="both"/>
        <w:rPr>
          <w:rFonts w:ascii="Times New Roman" w:hAnsi="Times New Roman" w:cs="Times New Roman"/>
          <w:sz w:val="24"/>
          <w:szCs w:val="24"/>
        </w:rPr>
      </w:pPr>
      <w:r w:rsidRPr="00AF6A4C">
        <w:rPr>
          <w:rFonts w:ascii="Times New Roman" w:hAnsi="Times New Roman" w:cs="Times New Roman"/>
          <w:sz w:val="24"/>
          <w:szCs w:val="24"/>
        </w:rPr>
        <w:t xml:space="preserve"> -  Zakon o knjižnicama i knjižničnoj djelatnosti (Narodne novine, broj 17/19 i 98/19)</w:t>
      </w:r>
      <w:r>
        <w:rPr>
          <w:rFonts w:ascii="Times New Roman" w:hAnsi="Times New Roman" w:cs="Times New Roman"/>
          <w:sz w:val="24"/>
          <w:szCs w:val="24"/>
        </w:rPr>
        <w:t>.</w:t>
      </w:r>
    </w:p>
    <w:p w:rsidR="00AF6A4C" w:rsidRPr="00AF6A4C" w:rsidRDefault="00AF6A4C">
      <w:pPr>
        <w:spacing w:after="0" w:line="240" w:lineRule="auto"/>
        <w:jc w:val="both"/>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Povjerenstvo za vrednovanje kandidata</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pPr>
    </w:p>
    <w:sectPr w:rsidR="005756BF">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5B0"/>
    <w:multiLevelType w:val="multilevel"/>
    <w:tmpl w:val="DF9CE52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6B746BD"/>
    <w:multiLevelType w:val="multilevel"/>
    <w:tmpl w:val="F030E2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BF"/>
    <w:rsid w:val="0039311B"/>
    <w:rsid w:val="00494EC4"/>
    <w:rsid w:val="005756BF"/>
    <w:rsid w:val="00641668"/>
    <w:rsid w:val="006D648E"/>
    <w:rsid w:val="00900CC6"/>
    <w:rsid w:val="0094238E"/>
    <w:rsid w:val="00950408"/>
    <w:rsid w:val="00993EE1"/>
    <w:rsid w:val="009D68F3"/>
    <w:rsid w:val="00AF6A4C"/>
    <w:rsid w:val="00C72B66"/>
    <w:rsid w:val="00D6011F"/>
    <w:rsid w:val="00F03C03"/>
    <w:rsid w:val="00F03C81"/>
    <w:rsid w:val="00F44E11"/>
    <w:rsid w:val="00FA4D77"/>
  </w:rsids>
  <m:mathPr>
    <m:mathFont m:val="Cambria Math"/>
    <m:brkBin m:val="before"/>
    <m:brkBinSub m:val="--"/>
    <m:smallFrac m:val="0"/>
    <m:dispDef/>
    <m:lMargin m:val="0"/>
    <m:rMargin m:val="0"/>
    <m:defJc m:val="centerGroup"/>
    <m:wrapIndent m:val="1440"/>
    <m:intLim m:val="subSup"/>
    <m:naryLim m:val="undOvr"/>
  </m:mathPr>
  <w:themeFontLang w:val="hr-H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B588A-B1AE-490C-ADA8-88E109AA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14"/>
    <w:pPr>
      <w:spacing w:after="160" w:line="259" w:lineRule="auto"/>
    </w:pPr>
  </w:style>
  <w:style w:type="paragraph" w:styleId="Naslov1">
    <w:name w:val="heading 1"/>
    <w:basedOn w:val="Normal"/>
    <w:next w:val="Normal"/>
    <w:link w:val="Naslov1Char"/>
    <w:uiPriority w:val="9"/>
    <w:qFormat/>
    <w:rsid w:val="00665555"/>
    <w:pPr>
      <w:keepNext/>
      <w:keepLines/>
      <w:spacing w:before="240" w:after="0"/>
      <w:outlineLvl w:val="0"/>
    </w:pPr>
    <w:rPr>
      <w:rFonts w:asciiTheme="majorHAnsi" w:eastAsiaTheme="majorEastAsia" w:hAnsiTheme="majorHAnsi" w:cstheme="majorBidi"/>
      <w:color w:val="2E74B5" w:themeColor="accent1" w:themeShade="BF"/>
      <w:sz w:val="32"/>
      <w:szCs w:val="32"/>
      <w:lang w:eastAsia="hr-HR"/>
    </w:rPr>
  </w:style>
  <w:style w:type="paragraph" w:styleId="Naslov2">
    <w:name w:val="heading 2"/>
    <w:basedOn w:val="Normal"/>
    <w:next w:val="Normal"/>
    <w:link w:val="Naslov2Char"/>
    <w:uiPriority w:val="9"/>
    <w:unhideWhenUsed/>
    <w:qFormat/>
    <w:rsid w:val="00665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665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665555"/>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qFormat/>
    <w:rsid w:val="00665555"/>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qFormat/>
    <w:rsid w:val="00665555"/>
    <w:rPr>
      <w:rFonts w:asciiTheme="majorHAnsi" w:eastAsiaTheme="majorEastAsia" w:hAnsiTheme="majorHAnsi" w:cstheme="majorBidi"/>
      <w:color w:val="1F4D78" w:themeColor="accent1" w:themeShade="7F"/>
      <w:sz w:val="24"/>
      <w:szCs w:val="24"/>
    </w:rPr>
  </w:style>
  <w:style w:type="character" w:styleId="Istaknuto">
    <w:name w:val="Emphasis"/>
    <w:qFormat/>
    <w:rsid w:val="00665555"/>
    <w:rPr>
      <w:i/>
      <w:iCs/>
    </w:rPr>
  </w:style>
  <w:style w:type="character" w:customStyle="1" w:styleId="Internetskapoveznica">
    <w:name w:val="Internetska poveznica"/>
    <w:basedOn w:val="Zadanifontodlomka"/>
    <w:rsid w:val="00450F14"/>
    <w:rPr>
      <w:color w:val="0000FF"/>
      <w:u w:val="single"/>
    </w:rPr>
  </w:style>
  <w:style w:type="character" w:styleId="Naglaeno">
    <w:name w:val="Strong"/>
    <w:basedOn w:val="Zadanifontodlomka"/>
    <w:uiPriority w:val="22"/>
    <w:qFormat/>
    <w:rsid w:val="00450F14"/>
    <w:rPr>
      <w:b/>
      <w:bCs/>
    </w:rPr>
  </w:style>
  <w:style w:type="character" w:customStyle="1" w:styleId="TekstbaloniaChar">
    <w:name w:val="Tekst balončića Char"/>
    <w:basedOn w:val="Zadanifontodlomka"/>
    <w:link w:val="Tekstbalonia"/>
    <w:uiPriority w:val="99"/>
    <w:semiHidden/>
    <w:qFormat/>
    <w:rsid w:val="00B4619B"/>
    <w:rPr>
      <w:rFonts w:ascii="Segoe UI" w:hAnsi="Segoe UI" w:cs="Segoe UI"/>
      <w:sz w:val="18"/>
      <w:szCs w:val="18"/>
    </w:rPr>
  </w:style>
  <w:style w:type="character" w:customStyle="1" w:styleId="ListLabel1">
    <w:name w:val="ListLabel 1"/>
    <w:qFormat/>
    <w:rPr>
      <w:b w:val="0"/>
    </w:rPr>
  </w:style>
  <w:style w:type="character" w:customStyle="1" w:styleId="ListLabel2">
    <w:name w:val="ListLabel 2"/>
    <w:qFormat/>
    <w:rPr>
      <w:rFonts w:ascii="Times New Roman" w:eastAsia="SimSun" w:hAnsi="Times New Roman" w:cs="Calibri"/>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Times New Roman" w:hAnsi="Times New Roman" w:cs="Times New Roman"/>
      <w:sz w:val="24"/>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ListParagraph2">
    <w:name w:val="List Paragraph2"/>
    <w:basedOn w:val="Normal"/>
    <w:uiPriority w:val="34"/>
    <w:qFormat/>
    <w:rsid w:val="00665555"/>
    <w:pPr>
      <w:spacing w:after="200" w:line="276" w:lineRule="auto"/>
      <w:ind w:left="720"/>
      <w:contextualSpacing/>
    </w:pPr>
    <w:rPr>
      <w:rFonts w:ascii="Calibri" w:eastAsia="Calibri" w:hAnsi="Calibri" w:cs="Times New Roman"/>
    </w:rPr>
  </w:style>
  <w:style w:type="paragraph" w:styleId="Odlomakpopisa">
    <w:name w:val="List Paragraph"/>
    <w:basedOn w:val="Normal"/>
    <w:uiPriority w:val="34"/>
    <w:qFormat/>
    <w:rsid w:val="00665555"/>
    <w:pPr>
      <w:ind w:left="720"/>
      <w:contextualSpacing/>
    </w:pPr>
  </w:style>
  <w:style w:type="paragraph" w:styleId="TOCNaslov">
    <w:name w:val="TOC Heading"/>
    <w:basedOn w:val="Naslov1"/>
    <w:next w:val="Normal"/>
    <w:uiPriority w:val="39"/>
    <w:unhideWhenUsed/>
    <w:qFormat/>
    <w:rsid w:val="00665555"/>
  </w:style>
  <w:style w:type="paragraph" w:styleId="Tekstbalonia">
    <w:name w:val="Balloon Text"/>
    <w:basedOn w:val="Normal"/>
    <w:link w:val="TekstbaloniaChar"/>
    <w:uiPriority w:val="99"/>
    <w:semiHidden/>
    <w:unhideWhenUsed/>
    <w:qFormat/>
    <w:rsid w:val="00B4619B"/>
    <w:pPr>
      <w:spacing w:after="0" w:line="240" w:lineRule="auto"/>
    </w:pPr>
    <w:rPr>
      <w:rFonts w:ascii="Segoe UI" w:hAnsi="Segoe UI" w:cs="Segoe UI"/>
      <w:sz w:val="18"/>
      <w:szCs w:val="18"/>
    </w:rPr>
  </w:style>
  <w:style w:type="table" w:styleId="Reetkatablice">
    <w:name w:val="Table Grid"/>
    <w:basedOn w:val="Obinatablica"/>
    <w:uiPriority w:val="59"/>
    <w:rsid w:val="0016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gornja-vezica-ri.skole.hr/pravilnic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dc:description/>
  <cp:lastModifiedBy>Korisnik</cp:lastModifiedBy>
  <cp:revision>2</cp:revision>
  <cp:lastPrinted>2020-11-19T12:58:00Z</cp:lastPrinted>
  <dcterms:created xsi:type="dcterms:W3CDTF">2023-06-19T10:10:00Z</dcterms:created>
  <dcterms:modified xsi:type="dcterms:W3CDTF">2023-06-19T10:10:00Z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