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9B" w:rsidRPr="004B3EA2" w:rsidRDefault="00472B6F" w:rsidP="0070229B">
      <w:pPr>
        <w:widowControl w:val="0"/>
        <w:tabs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           </w:t>
      </w:r>
      <w:r w:rsidR="0070229B" w:rsidRPr="004B3EA2">
        <w:rPr>
          <w:rFonts w:ascii="Arial" w:hAnsi="Arial" w:cs="Arial"/>
          <w:sz w:val="22"/>
          <w:szCs w:val="22"/>
          <w:lang w:val="hr-HR"/>
        </w:rPr>
        <w:t xml:space="preserve"> Na temelju članka 98. Zakona o odgoju i obrazovanju u osnovnoj i srednjoj školi („Narodne novine“ broj 87/08, 86/09, 92/10, 105/10-ispr., 90/11, 16/12, 86/12, 126/12-pročišćeni tekst, 94/13 i 152/14)</w:t>
      </w:r>
      <w:r w:rsidR="0070229B" w:rsidRPr="004B3EA2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="0070229B" w:rsidRPr="004B3EA2">
        <w:rPr>
          <w:rFonts w:ascii="Arial" w:hAnsi="Arial" w:cs="Arial"/>
          <w:sz w:val="22"/>
          <w:szCs w:val="22"/>
          <w:lang w:val="hr-HR"/>
        </w:rPr>
        <w:t xml:space="preserve">Školski odbor Osnovne škole Gornja Vežica, uz prethodnu suglasnost Gradskog vijeća Grada Rijeke, na  sjednici održanoj </w:t>
      </w:r>
      <w:r w:rsidR="00C07E65">
        <w:rPr>
          <w:rFonts w:ascii="Arial" w:hAnsi="Arial" w:cs="Arial"/>
          <w:sz w:val="22"/>
          <w:szCs w:val="22"/>
          <w:lang w:val="hr-HR"/>
        </w:rPr>
        <w:t>dana</w:t>
      </w:r>
      <w:r w:rsidR="00481026">
        <w:rPr>
          <w:rFonts w:ascii="Arial" w:hAnsi="Arial" w:cs="Arial"/>
          <w:sz w:val="22"/>
          <w:szCs w:val="22"/>
          <w:lang w:val="hr-HR"/>
        </w:rPr>
        <w:t xml:space="preserve"> 19. </w:t>
      </w:r>
      <w:r w:rsidR="0026416F">
        <w:rPr>
          <w:rFonts w:ascii="Arial" w:hAnsi="Arial" w:cs="Arial"/>
          <w:sz w:val="22"/>
          <w:szCs w:val="22"/>
          <w:lang w:val="hr-HR"/>
        </w:rPr>
        <w:t>l</w:t>
      </w:r>
      <w:r w:rsidR="00481026">
        <w:rPr>
          <w:rFonts w:ascii="Arial" w:hAnsi="Arial" w:cs="Arial"/>
          <w:sz w:val="22"/>
          <w:szCs w:val="22"/>
          <w:lang w:val="hr-HR"/>
        </w:rPr>
        <w:t>ipnja 2015.</w:t>
      </w:r>
      <w:r w:rsidR="00C07E65">
        <w:rPr>
          <w:rFonts w:ascii="Arial" w:hAnsi="Arial" w:cs="Arial"/>
          <w:sz w:val="22"/>
          <w:szCs w:val="22"/>
          <w:lang w:val="hr-HR"/>
        </w:rPr>
        <w:t xml:space="preserve"> </w:t>
      </w:r>
      <w:r w:rsidR="0070229B" w:rsidRPr="004B3EA2">
        <w:rPr>
          <w:rFonts w:ascii="Arial" w:hAnsi="Arial" w:cs="Arial"/>
          <w:sz w:val="22"/>
          <w:szCs w:val="22"/>
          <w:lang w:val="hr-HR"/>
        </w:rPr>
        <w:t>donio je</w:t>
      </w:r>
    </w:p>
    <w:p w:rsidR="0070229B" w:rsidRPr="004B3EA2" w:rsidRDefault="0070229B" w:rsidP="0070229B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E0834" w:rsidRPr="004B3EA2" w:rsidRDefault="00193BF0" w:rsidP="0070229B">
      <w:pPr>
        <w:pStyle w:val="Tijeloteksta"/>
        <w:jc w:val="center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 xml:space="preserve">  </w:t>
      </w:r>
      <w:r w:rsidR="00DE0834" w:rsidRPr="004B3EA2">
        <w:rPr>
          <w:rFonts w:cs="Arial"/>
          <w:b/>
          <w:szCs w:val="22"/>
          <w:lang w:val="hr-HR"/>
        </w:rPr>
        <w:t>S T A T U T</w:t>
      </w:r>
      <w:r>
        <w:rPr>
          <w:rFonts w:cs="Arial"/>
          <w:b/>
          <w:szCs w:val="22"/>
          <w:lang w:val="hr-HR"/>
        </w:rPr>
        <w:t xml:space="preserve"> </w:t>
      </w:r>
    </w:p>
    <w:p w:rsidR="00DE0834" w:rsidRPr="004B3EA2" w:rsidRDefault="00DE0834">
      <w:pPr>
        <w:pStyle w:val="Tijeloteksta"/>
        <w:spacing w:after="283"/>
        <w:jc w:val="center"/>
        <w:rPr>
          <w:rFonts w:cs="Arial"/>
          <w:b/>
          <w:szCs w:val="22"/>
          <w:lang w:val="hr-HR"/>
        </w:rPr>
      </w:pPr>
      <w:r w:rsidRPr="004B3EA2">
        <w:rPr>
          <w:rFonts w:cs="Arial"/>
          <w:b/>
          <w:szCs w:val="22"/>
          <w:lang w:val="hr-HR"/>
        </w:rPr>
        <w:t>O</w:t>
      </w:r>
      <w:r w:rsidR="00F41647" w:rsidRPr="004B3EA2">
        <w:rPr>
          <w:rFonts w:cs="Arial"/>
          <w:b/>
          <w:szCs w:val="22"/>
          <w:lang w:val="hr-HR"/>
        </w:rPr>
        <w:t>snovne škole Gornja Vežica Rijeka</w:t>
      </w:r>
    </w:p>
    <w:p w:rsidR="00DE0834" w:rsidRPr="004B3EA2" w:rsidRDefault="00DE0834" w:rsidP="004B3EA2">
      <w:pPr>
        <w:pStyle w:val="Tijeloteksta"/>
        <w:spacing w:after="283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  </w:t>
      </w:r>
    </w:p>
    <w:p w:rsidR="00B84AB2" w:rsidRPr="004B3EA2" w:rsidRDefault="00DE0834">
      <w:pPr>
        <w:pStyle w:val="Tijeloteksta"/>
        <w:spacing w:after="283"/>
        <w:rPr>
          <w:rFonts w:cs="Arial"/>
          <w:b/>
          <w:szCs w:val="22"/>
          <w:lang w:val="hr-HR"/>
        </w:rPr>
      </w:pPr>
      <w:r w:rsidRPr="004B3EA2">
        <w:rPr>
          <w:rFonts w:cs="Arial"/>
          <w:b/>
          <w:szCs w:val="22"/>
          <w:lang w:val="hr-HR"/>
        </w:rPr>
        <w:t>I.</w:t>
      </w:r>
      <w:r w:rsidRPr="004B3EA2">
        <w:rPr>
          <w:rFonts w:cs="Arial"/>
          <w:b/>
          <w:szCs w:val="22"/>
          <w:lang w:val="hr-HR"/>
        </w:rPr>
        <w:tab/>
        <w:t>OPĆE ODREDBE</w:t>
      </w:r>
    </w:p>
    <w:p w:rsidR="00DE0834" w:rsidRPr="004B3EA2" w:rsidRDefault="00DE0834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Članak 1. 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             Ovim se Statutom uređuj</w:t>
      </w:r>
      <w:r w:rsidR="005061EC" w:rsidRPr="004B3EA2">
        <w:rPr>
          <w:rFonts w:cs="Arial"/>
          <w:szCs w:val="22"/>
          <w:lang w:val="hr-HR"/>
        </w:rPr>
        <w:t>e status Osnovne škole</w:t>
      </w:r>
      <w:r w:rsidR="00F41647" w:rsidRPr="004B3EA2">
        <w:rPr>
          <w:rFonts w:cs="Arial"/>
          <w:szCs w:val="22"/>
          <w:lang w:val="hr-HR"/>
        </w:rPr>
        <w:t xml:space="preserve"> Gornja Vežica Rijeka</w:t>
      </w:r>
      <w:r w:rsidRPr="004B3EA2">
        <w:rPr>
          <w:rFonts w:cs="Arial"/>
          <w:szCs w:val="22"/>
          <w:lang w:val="hr-HR"/>
        </w:rPr>
        <w:t xml:space="preserve"> (u daljnjem tekstu: Škola), naziv, sjedište i djelatnost, zastupanje i  predstavljanje, unutarnje ustrojstvo, ovlasti i način odlučivanja pojedinih tijela</w:t>
      </w:r>
      <w:r w:rsidR="00022884" w:rsidRPr="004B3EA2">
        <w:rPr>
          <w:rFonts w:cs="Arial"/>
          <w:szCs w:val="22"/>
          <w:lang w:val="hr-HR"/>
        </w:rPr>
        <w:t xml:space="preserve"> </w:t>
      </w:r>
      <w:r w:rsidRPr="004B3EA2">
        <w:rPr>
          <w:rFonts w:cs="Arial"/>
          <w:szCs w:val="22"/>
          <w:lang w:val="hr-HR"/>
        </w:rPr>
        <w:t>i druga pitanja od važnosti za obavljanje djelatnosti i poslovanje Škole.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Riječi i pojmovi koji se koriste u ovome Statutu, a koji imaju rodno značenje, odnose se jednako na muški i ženski rod, bez obzira u kojem su rodu navedeni.    </w:t>
      </w:r>
    </w:p>
    <w:p w:rsidR="0070229B" w:rsidRPr="004B3EA2" w:rsidRDefault="0070229B" w:rsidP="0070229B">
      <w:pPr>
        <w:pStyle w:val="Tijeloteksta"/>
        <w:ind w:firstLine="708"/>
        <w:jc w:val="both"/>
        <w:rPr>
          <w:rFonts w:cs="Arial"/>
          <w:szCs w:val="22"/>
          <w:lang w:val="hr-HR"/>
        </w:rPr>
      </w:pPr>
    </w:p>
    <w:p w:rsidR="0070229B" w:rsidRPr="004B3EA2" w:rsidRDefault="0070229B">
      <w:pPr>
        <w:pStyle w:val="Tijeloteksta"/>
        <w:jc w:val="both"/>
        <w:rPr>
          <w:rFonts w:cs="Arial"/>
          <w:szCs w:val="22"/>
          <w:lang w:val="hr-HR"/>
        </w:rPr>
      </w:pP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</w:p>
    <w:p w:rsidR="00DE0834" w:rsidRPr="004B3EA2" w:rsidRDefault="00DE0834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Članak 2. </w:t>
      </w:r>
    </w:p>
    <w:p w:rsidR="00DE0834" w:rsidRPr="004B3EA2" w:rsidRDefault="00DE0834">
      <w:pPr>
        <w:pStyle w:val="Tijeloteksta"/>
        <w:tabs>
          <w:tab w:val="left" w:pos="709"/>
          <w:tab w:val="left" w:pos="9072"/>
        </w:tabs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 xml:space="preserve">Škola ima status javne ustanove koja djelatnost osnovnog odgoja i obrazovanja obavlja kao javnu službu. </w:t>
      </w:r>
    </w:p>
    <w:p w:rsidR="00DE0834" w:rsidRPr="004B3EA2" w:rsidRDefault="00DE0834">
      <w:pPr>
        <w:pStyle w:val="Tijeloteksta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            Osnivač i vlasnik Škole je Grad Rijeka.</w:t>
      </w:r>
    </w:p>
    <w:p w:rsidR="00DE0834" w:rsidRPr="004B3EA2" w:rsidRDefault="005061EC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 xml:space="preserve">Temeljem Rješenja </w:t>
      </w:r>
      <w:r w:rsidR="00CB33DF" w:rsidRPr="004B3EA2">
        <w:rPr>
          <w:rFonts w:cs="Arial"/>
          <w:szCs w:val="22"/>
          <w:lang w:val="hr-HR"/>
        </w:rPr>
        <w:t>01-7585/1-1969. godine od 11. srpnja 1969. godine osnovana je Osnovna škola Gornja Vežica Rijeka.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 xml:space="preserve">            Temeljem Zakona o ustanovama Škola je postala javna ustanova nad kojom je osnivačka prava stekla Republika Hrvatska.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             Osnivačka prava nad Školom iz stavka 4. ovoga stavka prenijeta su na Grad Rijeku Rješenjem Ministarstva prosvjete i športa Klasa: 023-03/01-01/440; Ur.broj: 531/1-01-01 od 12. studenoga 2001. godine.</w:t>
      </w:r>
    </w:p>
    <w:p w:rsidR="0070229B" w:rsidRPr="004B3EA2" w:rsidRDefault="00DE0834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highlight w:val="white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             Škola ima svojstvo pravne osobe, a upisana je u sudski registar kod Trgovačkog suda u Rijeci pod matičnim brojem </w:t>
      </w:r>
      <w:r w:rsidR="00CB33DF" w:rsidRPr="004B3EA2">
        <w:rPr>
          <w:rFonts w:ascii="Arial" w:hAnsi="Arial" w:cs="Arial"/>
          <w:sz w:val="22"/>
          <w:szCs w:val="22"/>
          <w:lang w:val="hr-HR"/>
        </w:rPr>
        <w:t>subjekta upisa (MBS) 040062569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 i u Upisnik školskih ustanova u elektronskom obliku  (e-Matica) koji se vodi </w:t>
      </w:r>
      <w:r w:rsidR="0070229B" w:rsidRPr="004B3EA2">
        <w:rPr>
          <w:rFonts w:ascii="Arial" w:hAnsi="Arial" w:cs="Arial"/>
          <w:color w:val="000000" w:themeColor="text1"/>
          <w:sz w:val="22"/>
          <w:szCs w:val="22"/>
          <w:highlight w:val="white"/>
          <w:lang w:val="hr-HR"/>
        </w:rPr>
        <w:t>kod ministarstva nadležnog za obrazovanje (u daljnjem tekstu: ministarstvo).</w:t>
      </w:r>
    </w:p>
    <w:p w:rsidR="00DE0834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highlight w:val="white"/>
          <w:lang w:val="hr-HR"/>
        </w:rPr>
      </w:pPr>
      <w:r w:rsidRPr="004B3EA2">
        <w:rPr>
          <w:rFonts w:ascii="Arial" w:hAnsi="Arial" w:cs="Arial"/>
          <w:color w:val="FF0000"/>
          <w:sz w:val="22"/>
          <w:szCs w:val="22"/>
          <w:highlight w:val="white"/>
          <w:lang w:val="hr-HR"/>
        </w:rPr>
        <w:t xml:space="preserve">            </w:t>
      </w:r>
      <w:r w:rsidRPr="004B3EA2">
        <w:rPr>
          <w:rFonts w:ascii="Arial" w:hAnsi="Arial" w:cs="Arial"/>
          <w:color w:val="000000" w:themeColor="text1"/>
          <w:sz w:val="22"/>
          <w:szCs w:val="22"/>
          <w:highlight w:val="white"/>
          <w:lang w:val="hr-HR"/>
        </w:rPr>
        <w:t>Odluku o statusnim promjenama i prestanku ra</w:t>
      </w:r>
      <w:r w:rsidR="00AC7F0A">
        <w:rPr>
          <w:rFonts w:ascii="Arial" w:hAnsi="Arial" w:cs="Arial"/>
          <w:color w:val="000000" w:themeColor="text1"/>
          <w:sz w:val="22"/>
          <w:szCs w:val="22"/>
          <w:highlight w:val="white"/>
          <w:lang w:val="hr-HR"/>
        </w:rPr>
        <w:t>da Škole donosi Gradsko vijeće G</w:t>
      </w:r>
      <w:r w:rsidRPr="004B3EA2">
        <w:rPr>
          <w:rFonts w:ascii="Arial" w:hAnsi="Arial" w:cs="Arial"/>
          <w:color w:val="000000" w:themeColor="text1"/>
          <w:sz w:val="22"/>
          <w:szCs w:val="22"/>
          <w:highlight w:val="white"/>
          <w:lang w:val="hr-HR"/>
        </w:rPr>
        <w:t>rada Rijeke (u daljnjem tekstu: Gradsko vijeće).</w:t>
      </w:r>
    </w:p>
    <w:p w:rsidR="00B84AB2" w:rsidRPr="004B3EA2" w:rsidRDefault="00B84AB2">
      <w:pPr>
        <w:pStyle w:val="Tijeloteksta"/>
        <w:shd w:val="clear" w:color="auto" w:fill="FFFFFF"/>
        <w:jc w:val="both"/>
        <w:rPr>
          <w:rFonts w:cs="Arial"/>
          <w:szCs w:val="22"/>
          <w:lang w:val="hr-HR"/>
        </w:rPr>
      </w:pPr>
    </w:p>
    <w:p w:rsidR="00B84AB2" w:rsidRPr="004B3EA2" w:rsidRDefault="00B84AB2">
      <w:pPr>
        <w:pStyle w:val="Tijeloteksta"/>
        <w:shd w:val="clear" w:color="auto" w:fill="FFFFFF"/>
        <w:jc w:val="both"/>
        <w:rPr>
          <w:rFonts w:cs="Arial"/>
          <w:szCs w:val="22"/>
          <w:lang w:val="hr-HR"/>
        </w:rPr>
      </w:pPr>
    </w:p>
    <w:p w:rsidR="00DE0834" w:rsidRPr="004B3EA2" w:rsidRDefault="00DE0834">
      <w:pPr>
        <w:pStyle w:val="Tijeloteksta"/>
        <w:spacing w:after="283"/>
        <w:rPr>
          <w:rFonts w:cs="Arial"/>
          <w:b/>
          <w:szCs w:val="22"/>
          <w:lang w:val="hr-HR"/>
        </w:rPr>
      </w:pPr>
      <w:r w:rsidRPr="004B3EA2">
        <w:rPr>
          <w:rFonts w:cs="Arial"/>
          <w:b/>
          <w:szCs w:val="22"/>
          <w:lang w:val="hr-HR"/>
        </w:rPr>
        <w:t>II.</w:t>
      </w:r>
      <w:r w:rsidRPr="004B3EA2">
        <w:rPr>
          <w:rFonts w:cs="Arial"/>
          <w:b/>
          <w:szCs w:val="22"/>
          <w:lang w:val="hr-HR"/>
        </w:rPr>
        <w:tab/>
        <w:t>NAZIV, SJEDIŠTE I DJELATNOST ŠKOLE</w:t>
      </w:r>
    </w:p>
    <w:p w:rsidR="00DE0834" w:rsidRPr="004B3EA2" w:rsidRDefault="00DE0834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Članak 3. </w:t>
      </w:r>
    </w:p>
    <w:p w:rsidR="00DE0834" w:rsidRPr="004B3EA2" w:rsidRDefault="00DE0834">
      <w:pPr>
        <w:pStyle w:val="Tijeloteksta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             Naziv Škole gla</w:t>
      </w:r>
      <w:r w:rsidR="005061EC" w:rsidRPr="004B3EA2">
        <w:rPr>
          <w:rFonts w:cs="Arial"/>
          <w:szCs w:val="22"/>
          <w:lang w:val="hr-HR"/>
        </w:rPr>
        <w:t>si: Osnovna škol</w:t>
      </w:r>
      <w:r w:rsidR="00CB33DF" w:rsidRPr="004B3EA2">
        <w:rPr>
          <w:rFonts w:cs="Arial"/>
          <w:szCs w:val="22"/>
          <w:lang w:val="hr-HR"/>
        </w:rPr>
        <w:t>a  Gornja Vežica Rijeka.</w:t>
      </w:r>
    </w:p>
    <w:p w:rsidR="00DE0834" w:rsidRPr="004B3EA2" w:rsidRDefault="00DE0834" w:rsidP="00CB33DF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             Sjedišt</w:t>
      </w:r>
      <w:r w:rsidR="005061EC" w:rsidRPr="004B3EA2">
        <w:rPr>
          <w:rFonts w:cs="Arial"/>
          <w:szCs w:val="22"/>
          <w:lang w:val="hr-HR"/>
        </w:rPr>
        <w:t xml:space="preserve">e Škole je u Rijeci, </w:t>
      </w:r>
      <w:r w:rsidR="00CB33DF" w:rsidRPr="004B3EA2">
        <w:rPr>
          <w:rFonts w:cs="Arial"/>
          <w:szCs w:val="22"/>
          <w:lang w:val="hr-HR"/>
        </w:rPr>
        <w:t>Gornja Vežica 31.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             Škola obvezno ističe naziv na zgradi u kojoj je njezino sjedište i na drugim zgradama u kojima obavlja svoju djelatnost.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             Odluku o promjeni naziva i sjedišta donosi Gradsko vijeće. 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             Dan Ško</w:t>
      </w:r>
      <w:r w:rsidR="005061EC" w:rsidRPr="004B3EA2">
        <w:rPr>
          <w:rFonts w:cs="Arial"/>
          <w:szCs w:val="22"/>
          <w:lang w:val="hr-HR"/>
        </w:rPr>
        <w:t>le obilježava se u mjesecu svibnju</w:t>
      </w:r>
      <w:r w:rsidRPr="004B3EA2">
        <w:rPr>
          <w:rFonts w:cs="Arial"/>
          <w:szCs w:val="22"/>
          <w:lang w:val="hr-HR"/>
        </w:rPr>
        <w:t xml:space="preserve">, a nadnevak se određuje </w:t>
      </w:r>
      <w:r w:rsidR="0070229B" w:rsidRPr="004B3EA2">
        <w:rPr>
          <w:rFonts w:cs="Arial"/>
          <w:szCs w:val="22"/>
          <w:lang w:val="hr-HR"/>
        </w:rPr>
        <w:t>g</w:t>
      </w:r>
      <w:r w:rsidRPr="004B3EA2">
        <w:rPr>
          <w:rFonts w:cs="Arial"/>
          <w:szCs w:val="22"/>
          <w:lang w:val="hr-HR"/>
        </w:rPr>
        <w:t>odišnjim planom i programom rada Škole.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</w:p>
    <w:p w:rsidR="00DE0834" w:rsidRPr="004B3EA2" w:rsidRDefault="00DE0834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Članak 4.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shd w:val="clear" w:color="auto" w:fill="FFFFFF"/>
          <w:lang w:val="hr-HR"/>
        </w:rPr>
      </w:pPr>
      <w:r w:rsidRPr="004B3EA2">
        <w:rPr>
          <w:rFonts w:cs="Arial"/>
          <w:szCs w:val="22"/>
          <w:lang w:val="hr-HR"/>
        </w:rPr>
        <w:lastRenderedPageBreak/>
        <w:tab/>
        <w:t xml:space="preserve">Škola obavlja djelatnost osnovnog odgoja i </w:t>
      </w:r>
      <w:r w:rsidRPr="004B3EA2">
        <w:rPr>
          <w:rFonts w:cs="Arial"/>
          <w:szCs w:val="22"/>
          <w:shd w:val="clear" w:color="auto" w:fill="FFFFFF"/>
          <w:lang w:val="hr-HR"/>
        </w:rPr>
        <w:t>obrazovanja.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shd w:val="clear" w:color="auto" w:fill="FFFFFF"/>
          <w:lang w:val="hr-HR"/>
        </w:rPr>
        <w:tab/>
        <w:t>Djelatnost osnovnog obrazovanja obuhvaća</w:t>
      </w:r>
      <w:r w:rsidRPr="004B3EA2">
        <w:rPr>
          <w:rFonts w:cs="Arial"/>
          <w:szCs w:val="22"/>
          <w:lang w:val="hr-HR"/>
        </w:rPr>
        <w:t xml:space="preserve"> opće obrazovanje te druge oblike obrazovanja djece i mladih.</w:t>
      </w:r>
    </w:p>
    <w:p w:rsidR="005061EC" w:rsidRPr="004B3EA2" w:rsidRDefault="00DE0834" w:rsidP="0070229B">
      <w:pPr>
        <w:pStyle w:val="Tijeloteksta"/>
        <w:jc w:val="both"/>
        <w:rPr>
          <w:rFonts w:cs="Arial"/>
          <w:color w:val="000000" w:themeColor="text1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        </w:t>
      </w:r>
      <w:r w:rsidRPr="004B3EA2">
        <w:rPr>
          <w:rFonts w:cs="Arial"/>
          <w:szCs w:val="22"/>
          <w:lang w:val="hr-HR"/>
        </w:rPr>
        <w:tab/>
      </w:r>
      <w:r w:rsidR="0070229B" w:rsidRPr="004B3EA2">
        <w:rPr>
          <w:rFonts w:cs="Arial"/>
          <w:color w:val="000000" w:themeColor="text1"/>
          <w:szCs w:val="22"/>
          <w:lang w:val="hr-HR"/>
        </w:rPr>
        <w:t>Odluku o promjeni djelatnosti Škole donosi Školski odbor, uz prethodnu suglasnost Gradskog vijeća.</w:t>
      </w:r>
    </w:p>
    <w:p w:rsidR="0070229B" w:rsidRPr="004B3EA2" w:rsidRDefault="0070229B" w:rsidP="0070229B">
      <w:pPr>
        <w:pStyle w:val="Tijeloteksta"/>
        <w:jc w:val="both"/>
        <w:rPr>
          <w:rFonts w:cs="Arial"/>
          <w:szCs w:val="22"/>
          <w:lang w:val="hr-HR"/>
        </w:rPr>
      </w:pPr>
    </w:p>
    <w:p w:rsidR="00DE0834" w:rsidRPr="004B3EA2" w:rsidRDefault="00DE0834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Članak 5.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>Obvezno osnovno obrazovanje traje osam godina, a počinje upisom u prvi razred.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>Osnovno obrazovanje obvezno je za svu djecu, u pravilu od š</w:t>
      </w:r>
      <w:r w:rsidR="004062D1" w:rsidRPr="004B3EA2">
        <w:rPr>
          <w:rFonts w:cs="Arial"/>
          <w:szCs w:val="22"/>
          <w:lang w:val="hr-HR"/>
        </w:rPr>
        <w:t>este do petnaeste godine života, a za učenike s višestrukim teškoćama u razvoju najdulje do 21 godine života.</w:t>
      </w:r>
      <w:r w:rsidRPr="004B3EA2">
        <w:rPr>
          <w:rFonts w:cs="Arial"/>
          <w:szCs w:val="22"/>
          <w:lang w:val="hr-HR"/>
        </w:rPr>
        <w:t xml:space="preserve"> 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</w:p>
    <w:p w:rsidR="00DE0834" w:rsidRPr="004B3EA2" w:rsidRDefault="00DE0834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Članak 6. 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 xml:space="preserve"> Škola radi na temelju školskog kurikuluma te godišnjeg plana i programa rada koji se donosi na temelju nacionalnog kurikuluma i nastavnog plana i programa.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</w:p>
    <w:p w:rsidR="00DE0834" w:rsidRPr="004B3EA2" w:rsidRDefault="00DE0834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Članak 7.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 xml:space="preserve">Školski kurikulum sadrži dugoročni i kratkoročni plan i program Škole s izvannastavnim i izvanškolskim aktivnostima, nastavni plan i program izbornih predmeta i druge odgojno-obrazovne aktivnosti te programe i projekte prema smjernicama </w:t>
      </w:r>
      <w:r w:rsidR="00CB33DF" w:rsidRPr="004B3EA2">
        <w:rPr>
          <w:rFonts w:cs="Arial"/>
          <w:szCs w:val="22"/>
          <w:lang w:val="hr-HR"/>
        </w:rPr>
        <w:t>H</w:t>
      </w:r>
      <w:r w:rsidRPr="004B3EA2">
        <w:rPr>
          <w:rFonts w:cs="Arial"/>
          <w:szCs w:val="22"/>
          <w:lang w:val="hr-HR"/>
        </w:rPr>
        <w:t>rvatskog nacionalnog obrazovnog standarda.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 xml:space="preserve">Školski kurikulum donosi Školski odbor do </w:t>
      </w:r>
      <w:r w:rsidR="001C5A76" w:rsidRPr="004B3EA2">
        <w:rPr>
          <w:rFonts w:cs="Arial"/>
          <w:szCs w:val="22"/>
          <w:lang w:val="hr-HR"/>
        </w:rPr>
        <w:t>30.</w:t>
      </w:r>
      <w:r w:rsidRPr="004B3EA2">
        <w:rPr>
          <w:rFonts w:cs="Arial"/>
          <w:szCs w:val="22"/>
          <w:lang w:val="hr-HR"/>
        </w:rPr>
        <w:t xml:space="preserve"> rujna tekuće školske godine na prijedlog Učiteljskog vijeća i ravnatelja.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>Školski kurikulum mora biti dostupan svakom roditelju i učeniku u pisanom obliku.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</w:p>
    <w:p w:rsidR="00DE0834" w:rsidRPr="004B3EA2" w:rsidRDefault="00DE0834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Članak 8.</w:t>
      </w:r>
    </w:p>
    <w:p w:rsidR="0070229B" w:rsidRPr="004B3EA2" w:rsidRDefault="00DE0834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</w:r>
      <w:r w:rsidR="0070229B" w:rsidRPr="004B3EA2">
        <w:rPr>
          <w:rFonts w:ascii="Arial" w:hAnsi="Arial" w:cs="Arial"/>
          <w:sz w:val="22"/>
          <w:szCs w:val="22"/>
          <w:lang w:val="hr-HR"/>
        </w:rPr>
        <w:t>Godišnjim planom i programom rada Škole utvrđuju se mjesto, vrijeme, način i izvršitelji poslova te drugi podaci u funkciji njezinog odgojno-obrazovnog rada i poslovanja.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Godišnji plan i program rada donosi Školski odbor do 30. rujna tekuće školske godine na prijedlog ravnatelja.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4B3EA2">
        <w:rPr>
          <w:rFonts w:ascii="Arial" w:hAnsi="Arial" w:cs="Arial"/>
          <w:color w:val="FF0000"/>
          <w:sz w:val="22"/>
          <w:szCs w:val="22"/>
          <w:lang w:val="hr-HR"/>
        </w:rPr>
        <w:tab/>
      </w:r>
      <w:r w:rsidRPr="004B3EA2">
        <w:rPr>
          <w:rFonts w:ascii="Arial" w:hAnsi="Arial" w:cs="Arial"/>
          <w:sz w:val="22"/>
          <w:szCs w:val="22"/>
          <w:lang w:val="hr-HR"/>
        </w:rPr>
        <w:t xml:space="preserve">Godišnji plan i program rada te školski kurikulum Škola je dužna dostaviti elektroničkim </w:t>
      </w:r>
      <w:r w:rsidRPr="004B3EA2">
        <w:rPr>
          <w:rFonts w:ascii="Arial" w:hAnsi="Arial" w:cs="Arial"/>
          <w:color w:val="000000" w:themeColor="text1"/>
          <w:sz w:val="22"/>
          <w:szCs w:val="22"/>
          <w:lang w:val="hr-HR"/>
        </w:rPr>
        <w:t>putem ministarstvu do 5.</w:t>
      </w:r>
      <w:r w:rsidR="00DA390D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  <w:r w:rsidRPr="004B3EA2">
        <w:rPr>
          <w:rFonts w:ascii="Arial" w:hAnsi="Arial" w:cs="Arial"/>
          <w:color w:val="000000" w:themeColor="text1"/>
          <w:sz w:val="22"/>
          <w:szCs w:val="22"/>
          <w:lang w:val="hr-HR"/>
        </w:rPr>
        <w:t>listopada tekuće godine.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color w:val="FFC000"/>
          <w:sz w:val="22"/>
          <w:szCs w:val="22"/>
          <w:lang w:val="hr-HR"/>
        </w:rPr>
        <w:tab/>
      </w:r>
      <w:r w:rsidRPr="004B3EA2">
        <w:rPr>
          <w:rFonts w:ascii="Arial" w:hAnsi="Arial" w:cs="Arial"/>
          <w:sz w:val="22"/>
          <w:szCs w:val="22"/>
          <w:lang w:val="hr-HR"/>
        </w:rPr>
        <w:t>Školski kurikulum i godišnji plan i program rada Škola objavljuje na svojim internetskim stranicama u skladu s propisima vezanim uz zaštitu osobnih podataka.</w:t>
      </w:r>
    </w:p>
    <w:p w:rsidR="0070229B" w:rsidRPr="004B3EA2" w:rsidRDefault="0070229B" w:rsidP="0070229B">
      <w:pPr>
        <w:pStyle w:val="Tijeloteksta"/>
        <w:jc w:val="both"/>
        <w:rPr>
          <w:rFonts w:cs="Arial"/>
          <w:szCs w:val="22"/>
          <w:lang w:val="hr-HR"/>
        </w:rPr>
      </w:pPr>
    </w:p>
    <w:p w:rsidR="00DE0834" w:rsidRPr="004B3EA2" w:rsidRDefault="00DE0834" w:rsidP="0070229B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 xml:space="preserve">Članak </w:t>
      </w:r>
      <w:r w:rsidR="0070229B" w:rsidRPr="004B3EA2">
        <w:rPr>
          <w:rFonts w:cs="Arial"/>
          <w:szCs w:val="22"/>
          <w:lang w:val="hr-HR"/>
        </w:rPr>
        <w:t>9</w:t>
      </w:r>
      <w:r w:rsidRPr="004B3EA2">
        <w:rPr>
          <w:rFonts w:cs="Arial"/>
          <w:szCs w:val="22"/>
          <w:lang w:val="hr-HR"/>
        </w:rPr>
        <w:t>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 xml:space="preserve">        </w:t>
      </w:r>
      <w:r w:rsidRPr="004B3EA2">
        <w:rPr>
          <w:rFonts w:cs="Arial"/>
          <w:szCs w:val="22"/>
          <w:lang w:val="hr-HR"/>
        </w:rPr>
        <w:tab/>
        <w:t>Škola radi u pe</w:t>
      </w:r>
      <w:r w:rsidR="003E4A97" w:rsidRPr="004B3EA2">
        <w:rPr>
          <w:rFonts w:cs="Arial"/>
          <w:szCs w:val="22"/>
          <w:lang w:val="hr-HR"/>
        </w:rPr>
        <w:t>todnevnom radnom tjednu u dvije smjene.</w:t>
      </w:r>
      <w:r w:rsidRPr="004B3EA2">
        <w:rPr>
          <w:rFonts w:cs="Arial"/>
          <w:szCs w:val="22"/>
          <w:lang w:val="hr-HR"/>
        </w:rPr>
        <w:t xml:space="preserve"> 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 xml:space="preserve">Za učenike razredne nastave Škola organizira odgojno-obrazovni rad kao cjelodnevnu nastavu ili s produženim boravkom u skladu s osiguranim financijskim sredstvima, ako to dopuštaju prostorni, kadrovski i drugi uvjeti rada. 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>Promjene u radu i organizaciji Škola je dužna pravodobno najaviti učenicima, roditeljima, osnivaču i  Uredu državne uprave u Primorsko-goranskoj županiji nadležnom za poslove obrazovanja (u daljnjem tekstu: Ured državne uprave).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</w:p>
    <w:p w:rsidR="00DE0834" w:rsidRPr="004B3EA2" w:rsidRDefault="0070229B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Članak 10</w:t>
      </w:r>
      <w:r w:rsidR="00DE0834" w:rsidRPr="004B3EA2">
        <w:rPr>
          <w:rFonts w:cs="Arial"/>
          <w:szCs w:val="22"/>
          <w:lang w:val="hr-HR"/>
        </w:rPr>
        <w:t>. 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 xml:space="preserve">        </w:t>
      </w:r>
      <w:r w:rsidRPr="004B3EA2">
        <w:rPr>
          <w:rFonts w:cs="Arial"/>
          <w:szCs w:val="22"/>
          <w:lang w:val="hr-HR"/>
        </w:rPr>
        <w:tab/>
        <w:t>Nastava se izvodi na hrvatskom jeziku i latiničnom pismu.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</w:p>
    <w:p w:rsidR="00DE0834" w:rsidRPr="004B3EA2" w:rsidRDefault="00DE0834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Članak 1</w:t>
      </w:r>
      <w:r w:rsidR="0070229B" w:rsidRPr="004B3EA2">
        <w:rPr>
          <w:rFonts w:cs="Arial"/>
          <w:szCs w:val="22"/>
          <w:lang w:val="hr-HR"/>
        </w:rPr>
        <w:t>1</w:t>
      </w:r>
      <w:r w:rsidRPr="004B3EA2">
        <w:rPr>
          <w:rFonts w:cs="Arial"/>
          <w:szCs w:val="22"/>
          <w:lang w:val="hr-HR"/>
        </w:rPr>
        <w:t>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>Nastava se organizira po razredima, a neposredno izvodi u razrednom odjelu i obrazovnoj skupini.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</w:r>
      <w:r w:rsidR="0019558F" w:rsidRPr="004B3EA2">
        <w:rPr>
          <w:rFonts w:cs="Arial"/>
          <w:szCs w:val="22"/>
          <w:lang w:val="hr-HR"/>
        </w:rPr>
        <w:t>Nastavnim planom i programom utvrđuje se tjedni i godišnji broj nastavnih sati za obvezne i izborne nastavne predmete, međupredmete i/ili interdisciplinarne sadržaje i/ili module, njihov raspored po razredima, tjedni broj nastavnih sati, godišnji broj sati te ciljevi, zadaće i sadržaji svakog nastavnog predmeta.</w:t>
      </w:r>
    </w:p>
    <w:p w:rsidR="003E4A97" w:rsidRPr="004B3EA2" w:rsidRDefault="003E4A97">
      <w:pPr>
        <w:pStyle w:val="Tijeloteksta"/>
        <w:jc w:val="both"/>
        <w:rPr>
          <w:rFonts w:cs="Arial"/>
          <w:szCs w:val="22"/>
          <w:lang w:val="hr-HR"/>
        </w:rPr>
      </w:pPr>
    </w:p>
    <w:p w:rsidR="001C5A76" w:rsidRPr="004B3EA2" w:rsidRDefault="001C5A76">
      <w:pPr>
        <w:pStyle w:val="Tijeloteksta"/>
        <w:jc w:val="both"/>
        <w:rPr>
          <w:rFonts w:cs="Arial"/>
          <w:szCs w:val="22"/>
          <w:lang w:val="hr-HR"/>
        </w:rPr>
      </w:pPr>
    </w:p>
    <w:p w:rsidR="001C5A76" w:rsidRPr="004B3EA2" w:rsidRDefault="001C5A76">
      <w:pPr>
        <w:pStyle w:val="Tijeloteksta"/>
        <w:jc w:val="both"/>
        <w:rPr>
          <w:rFonts w:cs="Arial"/>
          <w:szCs w:val="22"/>
          <w:lang w:val="hr-HR"/>
        </w:rPr>
      </w:pPr>
    </w:p>
    <w:p w:rsidR="00DE0834" w:rsidRPr="004B3EA2" w:rsidRDefault="00DE0834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Članak 1</w:t>
      </w:r>
      <w:r w:rsidR="0070229B" w:rsidRPr="004B3EA2">
        <w:rPr>
          <w:rFonts w:cs="Arial"/>
          <w:szCs w:val="22"/>
          <w:lang w:val="hr-HR"/>
        </w:rPr>
        <w:t>2</w:t>
      </w:r>
      <w:r w:rsidRPr="004B3EA2">
        <w:rPr>
          <w:rFonts w:cs="Arial"/>
          <w:szCs w:val="22"/>
          <w:lang w:val="hr-HR"/>
        </w:rPr>
        <w:t>. </w:t>
      </w:r>
    </w:p>
    <w:p w:rsidR="004B3EA2" w:rsidRPr="004B3EA2" w:rsidRDefault="002E5A97" w:rsidP="0070229B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</w:r>
      <w:r w:rsidR="0070229B" w:rsidRPr="004B3EA2">
        <w:rPr>
          <w:rFonts w:cs="Arial"/>
          <w:szCs w:val="22"/>
          <w:lang w:val="hr-HR"/>
        </w:rPr>
        <w:t>Prema godišnjem</w:t>
      </w:r>
      <w:r w:rsidR="00AC7F0A">
        <w:rPr>
          <w:rFonts w:cs="Arial"/>
          <w:szCs w:val="22"/>
          <w:lang w:val="hr-HR"/>
        </w:rPr>
        <w:t xml:space="preserve"> planu i programu rada Škole i š</w:t>
      </w:r>
      <w:r w:rsidR="0070229B" w:rsidRPr="004B3EA2">
        <w:rPr>
          <w:rFonts w:cs="Arial"/>
          <w:szCs w:val="22"/>
          <w:lang w:val="hr-HR"/>
        </w:rPr>
        <w:t>kolskom kurikulumu, Škola može izvoditi poludnevne, jednodnevne i višednevne odgojno-obrazovne aktivnosti (izleti, ekskurzije i drugo), a ostvaruje ih sukladno podzakonskom aktu kojeg donosi ministar nadležan za obrazovanje (u daljnjem tekstu: ministar).</w:t>
      </w:r>
    </w:p>
    <w:p w:rsidR="0070229B" w:rsidRPr="004B3EA2" w:rsidRDefault="0070229B" w:rsidP="0070229B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>Za svaku aktivnost iz stavka 1. ovoga članka, Škola je dužna izraditi detaljan program aktivnosti s ciljevima, načinom realizacije, vremenikom, troškovnikom, načinom financiranja i načinom vrednovanja te zatražiti pisanu suglasnost roditelja.</w:t>
      </w:r>
    </w:p>
    <w:p w:rsidR="0070229B" w:rsidRPr="004B3EA2" w:rsidRDefault="0070229B" w:rsidP="0070229B">
      <w:pPr>
        <w:pStyle w:val="Tijeloteksta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>Voditelj izleta odnosno ekskurzije podnosi ravnatelju pisano izvješće o provedenom izletu odnosno ekskurziji.</w:t>
      </w:r>
    </w:p>
    <w:p w:rsidR="00DE0834" w:rsidRPr="004B3EA2" w:rsidRDefault="00DE0834" w:rsidP="0070229B">
      <w:pPr>
        <w:pStyle w:val="Tijeloteksta"/>
        <w:jc w:val="both"/>
        <w:rPr>
          <w:rFonts w:cs="Arial"/>
          <w:szCs w:val="22"/>
          <w:lang w:val="hr-HR"/>
        </w:rPr>
      </w:pPr>
    </w:p>
    <w:p w:rsidR="0070229B" w:rsidRPr="004B3EA2" w:rsidRDefault="0070229B" w:rsidP="0070229B">
      <w:pPr>
        <w:pStyle w:val="Tijeloteksta"/>
        <w:jc w:val="both"/>
        <w:rPr>
          <w:rFonts w:cs="Arial"/>
          <w:szCs w:val="22"/>
          <w:lang w:val="hr-HR"/>
        </w:rPr>
      </w:pPr>
    </w:p>
    <w:p w:rsidR="0070229B" w:rsidRPr="004B3EA2" w:rsidRDefault="0070229B" w:rsidP="0070229B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 Članak 13.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 </w:t>
      </w:r>
      <w:r w:rsidRPr="004B3EA2">
        <w:rPr>
          <w:rFonts w:ascii="Arial" w:hAnsi="Arial" w:cs="Arial"/>
          <w:sz w:val="22"/>
          <w:szCs w:val="22"/>
          <w:lang w:val="hr-HR"/>
        </w:rPr>
        <w:tab/>
        <w:t xml:space="preserve">Radi zadovoljavanja različitih potreba i interesa </w:t>
      </w:r>
      <w:r w:rsidRPr="004B3EA2">
        <w:rPr>
          <w:rFonts w:ascii="Arial" w:hAnsi="Arial" w:cs="Arial"/>
          <w:color w:val="000000" w:themeColor="text1"/>
          <w:sz w:val="22"/>
          <w:szCs w:val="22"/>
          <w:lang w:val="hr-HR"/>
        </w:rPr>
        <w:t>učenika,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 u Školi se izvode izvannastavne aktivnosti koje se planiraju</w:t>
      </w:r>
      <w:r w:rsidRPr="004B3EA2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školskim kurikulumom </w:t>
      </w:r>
      <w:r w:rsidRPr="004B3EA2">
        <w:rPr>
          <w:rFonts w:ascii="Arial" w:hAnsi="Arial" w:cs="Arial"/>
          <w:color w:val="000000" w:themeColor="text1"/>
          <w:sz w:val="22"/>
          <w:szCs w:val="22"/>
          <w:lang w:val="hr-HR"/>
        </w:rPr>
        <w:t>te godišnjim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 planom i</w:t>
      </w:r>
      <w:r w:rsidRPr="004B3EA2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Pr="004B3EA2">
        <w:rPr>
          <w:rFonts w:ascii="Arial" w:hAnsi="Arial" w:cs="Arial"/>
          <w:sz w:val="22"/>
          <w:szCs w:val="22"/>
          <w:lang w:val="hr-HR"/>
        </w:rPr>
        <w:t>programom rada neposrednih nositelja odgojno-obrazovne djelatnosti u Školi.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Izvannastavne aktivnosti nisu obvezne za učenika, ali se učeniku mogu priznati kao ispunjavanje školskih obveza.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Učenik može biti uključen i u izvanškolske aktivnosti, koje se učeniku mogu priznati kao ispunjavanje školskih obveza.</w:t>
      </w:r>
    </w:p>
    <w:p w:rsidR="0070229B" w:rsidRPr="004B3EA2" w:rsidRDefault="0070229B" w:rsidP="0070229B">
      <w:pPr>
        <w:pStyle w:val="Tijeloteksta"/>
        <w:jc w:val="both"/>
        <w:rPr>
          <w:rFonts w:cs="Arial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14.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 xml:space="preserve">Škola može osnovati učeničku zadrugu (u daljnjem tekstu: Zadruga) kao oblik izvannastavne aktivnosti sukladno propisima i ovom Statutu. 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Zadruga pridonosi postizanju odgojno-obrazovnih i društveno-gospodarskih svrha Škole putem koje se omogućuje stjecanje radnoga, ekološkoga, gospodarsko-poduzetničkog, društvenog odgoja i obrazovanja te razvoj sposobnosti i korisno provođenje slobodnog vremena.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15.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Zadruga se osniva Odlukom o osnivanju učeničke zadruge koju donosi Školski odbor</w:t>
      </w:r>
      <w:r w:rsidR="00AC7F0A">
        <w:rPr>
          <w:rFonts w:ascii="Arial" w:hAnsi="Arial" w:cs="Arial"/>
          <w:sz w:val="22"/>
          <w:szCs w:val="22"/>
          <w:lang w:val="hr-HR"/>
        </w:rPr>
        <w:t>,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  na prijedlog ravnatelja i Učiteljskog vijeća.  </w:t>
      </w:r>
      <w:r w:rsidRPr="004B3EA2">
        <w:rPr>
          <w:rFonts w:ascii="Arial" w:hAnsi="Arial" w:cs="Arial"/>
          <w:sz w:val="22"/>
          <w:szCs w:val="22"/>
          <w:lang w:val="hr-HR"/>
        </w:rPr>
        <w:tab/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Prije podnošenja prijedloga iz stavka 1. ovoga članka, </w:t>
      </w:r>
      <w:r w:rsidR="00AC7F0A">
        <w:rPr>
          <w:rFonts w:ascii="Arial" w:hAnsi="Arial" w:cs="Arial"/>
          <w:sz w:val="22"/>
          <w:szCs w:val="22"/>
          <w:lang w:val="hr-HR"/>
        </w:rPr>
        <w:t>r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avnatelj i Učiteljsko vijeće dužni su utvrditi da postoji interes učenika o osnivanju Zadruge.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16.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 xml:space="preserve">Sredstva stečena prometom proizvoda i usluga učeničke zadruge posebno se evidentiraju i mogu se koristiti isključivo za rad Zadruge i unapređenje odgojno- obrazovnog rada Škole.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17.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Škola može osnivati učenički klub i društvo (u daljnjem tekstu: Učenički klub) kao oblik izvannastavne i izvanškolske  učeničke aktivnosti, sukladno propisima i ovom Statutu.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Učenički klub osniva se Odlukom o osnivanju Učeničkog kluba koju donosi Školski odbor na prijedlog ravnatelja i Učiteljskog vijeća.</w:t>
      </w:r>
      <w:r w:rsidRPr="004B3EA2">
        <w:rPr>
          <w:rFonts w:ascii="Arial" w:hAnsi="Arial" w:cs="Arial"/>
          <w:sz w:val="22"/>
          <w:szCs w:val="22"/>
          <w:lang w:val="hr-HR"/>
        </w:rPr>
        <w:tab/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 xml:space="preserve">Prije podnošenja prijedloga iz stavka 1. ovoga članka Ravnatelj i Učiteljsko vijeće dužni su utvrditi da postoji interes učenika o osnivanju Učeničkog kluba.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</w:r>
      <w:r w:rsidRPr="004B3EA2">
        <w:rPr>
          <w:rFonts w:ascii="Arial" w:hAnsi="Arial" w:cs="Arial"/>
          <w:sz w:val="22"/>
          <w:szCs w:val="22"/>
          <w:lang w:val="hr-HR"/>
        </w:rPr>
        <w:tab/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18.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Financijske, računovodstvene i druge administrativne poslove za potrebe Zadruge i Učeničkog kluba obavljat će administrativno-tehnička služba Škole.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4B3EA2" w:rsidRPr="004B3EA2" w:rsidRDefault="004B3EA2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19. 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U ostvarivanju odgojno-obrazovne djelatnosti, Škola surađuje sa drugim školama, odgovarajućim ustanovama te drugim pravnim i fizičkim osobama.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Škola sudjeluje u  organiziranju kulturnog  života u mjesnoj samoupravi i oblicima rada za ostvarivanje interesa mladih u slobodnom vremenu kao što su kulturne, sportske manifestacije i drugo.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20. 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Škola organizira prehranu učenika za vrijeme boravka u Školi u skladu s normativima koje propisuje ministarstvo nadležno za zdravlje.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21. 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       </w:t>
      </w:r>
      <w:r w:rsidRPr="004B3EA2">
        <w:rPr>
          <w:rFonts w:ascii="Arial" w:hAnsi="Arial" w:cs="Arial"/>
          <w:sz w:val="22"/>
          <w:szCs w:val="22"/>
          <w:lang w:val="hr-HR"/>
        </w:rPr>
        <w:tab/>
        <w:t>Škola ima knjižnicu.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       </w:t>
      </w:r>
      <w:r w:rsidRPr="004B3EA2">
        <w:rPr>
          <w:rFonts w:ascii="Arial" w:hAnsi="Arial" w:cs="Arial"/>
          <w:sz w:val="22"/>
          <w:szCs w:val="22"/>
          <w:lang w:val="hr-HR"/>
        </w:rPr>
        <w:tab/>
        <w:t>Djelatnost knjižnice sastavni je dio obrazovnog procesa Škole.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Rad knjižnice mora odgovarati propisanim standardima, a uređuje se Pravilnikom o radu školske knjižnice.</w:t>
      </w:r>
    </w:p>
    <w:p w:rsidR="00B84AB2" w:rsidRPr="004B3EA2" w:rsidRDefault="00B84AB2">
      <w:pPr>
        <w:pStyle w:val="Tijeloteksta"/>
        <w:jc w:val="both"/>
        <w:rPr>
          <w:rFonts w:cs="Arial"/>
          <w:szCs w:val="22"/>
          <w:lang w:val="hr-HR"/>
        </w:rPr>
      </w:pPr>
    </w:p>
    <w:p w:rsidR="00B84AB2" w:rsidRPr="004B3EA2" w:rsidRDefault="00B84AB2">
      <w:pPr>
        <w:pStyle w:val="Tijeloteksta"/>
        <w:jc w:val="both"/>
        <w:rPr>
          <w:rFonts w:cs="Arial"/>
          <w:szCs w:val="22"/>
          <w:lang w:val="hr-HR"/>
        </w:rPr>
      </w:pPr>
    </w:p>
    <w:p w:rsidR="00DE0834" w:rsidRPr="004B3EA2" w:rsidRDefault="00DE0834">
      <w:pPr>
        <w:pStyle w:val="Tijeloteksta"/>
        <w:tabs>
          <w:tab w:val="left" w:pos="-285"/>
        </w:tabs>
        <w:spacing w:after="283"/>
        <w:ind w:left="45" w:hanging="45"/>
        <w:rPr>
          <w:rFonts w:cs="Arial"/>
          <w:b/>
          <w:bCs/>
          <w:szCs w:val="22"/>
          <w:lang w:val="hr-HR"/>
        </w:rPr>
      </w:pPr>
      <w:r w:rsidRPr="004B3EA2">
        <w:rPr>
          <w:rFonts w:cs="Arial"/>
          <w:szCs w:val="22"/>
          <w:lang w:val="hr-HR"/>
        </w:rPr>
        <w:t> </w:t>
      </w:r>
      <w:r w:rsidRPr="004B3EA2">
        <w:rPr>
          <w:rFonts w:cs="Arial"/>
          <w:b/>
          <w:bCs/>
          <w:szCs w:val="22"/>
          <w:lang w:val="hr-HR"/>
        </w:rPr>
        <w:t>III.</w:t>
      </w:r>
      <w:r w:rsidRPr="004B3EA2">
        <w:rPr>
          <w:rFonts w:cs="Arial"/>
          <w:b/>
          <w:bCs/>
          <w:szCs w:val="22"/>
          <w:lang w:val="hr-HR"/>
        </w:rPr>
        <w:tab/>
        <w:t>ZASTUPANJE I PREDSTAVLJANJE ŠKOLE</w:t>
      </w:r>
    </w:p>
    <w:p w:rsidR="00DE0834" w:rsidRPr="004B3EA2" w:rsidRDefault="00DE0834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2</w:t>
      </w:r>
      <w:r w:rsidR="0070229B" w:rsidRPr="004B3EA2">
        <w:rPr>
          <w:rFonts w:ascii="Arial" w:hAnsi="Arial" w:cs="Arial"/>
          <w:sz w:val="22"/>
          <w:szCs w:val="22"/>
          <w:lang w:val="hr-HR"/>
        </w:rPr>
        <w:t>2</w:t>
      </w:r>
      <w:r w:rsidRPr="004B3EA2">
        <w:rPr>
          <w:rFonts w:ascii="Arial" w:hAnsi="Arial" w:cs="Arial"/>
          <w:sz w:val="22"/>
          <w:szCs w:val="22"/>
          <w:lang w:val="hr-HR"/>
        </w:rPr>
        <w:t>.</w:t>
      </w:r>
    </w:p>
    <w:p w:rsidR="00DE0834" w:rsidRPr="004B3EA2" w:rsidRDefault="00DE0834">
      <w:pPr>
        <w:ind w:left="360" w:firstLine="36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Školu zastupa i predstavlja ravnatelj. </w:t>
      </w:r>
    </w:p>
    <w:p w:rsidR="00DE0834" w:rsidRPr="004B3EA2" w:rsidRDefault="00DE0834">
      <w:pPr>
        <w:ind w:left="360" w:firstLine="36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Ravnatelj može dati punomoć drugoj osobi da zastupa Školu u pravnom prometu.</w:t>
      </w:r>
    </w:p>
    <w:p w:rsidR="00DE0834" w:rsidRPr="004B3EA2" w:rsidRDefault="00DE0834">
      <w:pPr>
        <w:pStyle w:val="Tijeloteksta3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>Ravnatelj može dati punomoć drugoj osobi za zastupanje Škole u pravnom prometu u granicama svojih ovlasti. Punomoć se izdaje sukladno odredbama zakona kojim se uređuju obvezni odnosi.</w:t>
      </w:r>
    </w:p>
    <w:p w:rsidR="00DE0834" w:rsidRPr="004B3EA2" w:rsidRDefault="00DE0834">
      <w:pPr>
        <w:pStyle w:val="Tijeloteksta3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>Ravnatelj Škole određuje osobe ovlaštene za potpisivanje financijske i druge dokumentacije.</w:t>
      </w:r>
    </w:p>
    <w:p w:rsidR="00DE0834" w:rsidRPr="004B3EA2" w:rsidRDefault="00DE0834">
      <w:pPr>
        <w:pStyle w:val="Tijeloteksta3"/>
        <w:rPr>
          <w:rFonts w:cs="Arial"/>
          <w:szCs w:val="22"/>
          <w:lang w:val="hr-HR"/>
        </w:rPr>
      </w:pPr>
    </w:p>
    <w:p w:rsidR="00DE0834" w:rsidRPr="004B3EA2" w:rsidRDefault="0070229B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23</w:t>
      </w:r>
      <w:r w:rsidR="00DE0834" w:rsidRPr="004B3EA2">
        <w:rPr>
          <w:rFonts w:ascii="Arial" w:hAnsi="Arial" w:cs="Arial"/>
          <w:sz w:val="22"/>
          <w:szCs w:val="22"/>
          <w:lang w:val="hr-HR"/>
        </w:rPr>
        <w:t>.</w:t>
      </w:r>
    </w:p>
    <w:p w:rsidR="00DE0834" w:rsidRPr="004B3EA2" w:rsidRDefault="00DE0834">
      <w:pPr>
        <w:jc w:val="both"/>
        <w:rPr>
          <w:rFonts w:ascii="Arial" w:hAnsi="Arial" w:cs="Arial"/>
          <w:sz w:val="22"/>
          <w:szCs w:val="22"/>
          <w:shd w:val="clear" w:color="auto" w:fill="FF3366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U slučaju privremene spriječenosti u obavljanju ravnateljskih poslova, ravnatelja zamjenjuje osoba koju iz reda članova Učiteljskog vijeća odredi Školski odbor.</w:t>
      </w:r>
    </w:p>
    <w:p w:rsidR="00DE0834" w:rsidRPr="004B3EA2" w:rsidRDefault="00DE083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Osobu iz stavka 1. ovoga članka Školski odbor određuje na prijedlog ravnatelja, a ako ravnatelj nije u mogućnosti dati prijedlog, na prijedlog Učiteljskog vijeća.</w:t>
      </w:r>
    </w:p>
    <w:p w:rsidR="00DE0834" w:rsidRPr="004B3EA2" w:rsidRDefault="00DE0834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Osoba koja je predložena da zamjenjuje ravnatelja dužna je dati pisanu suglasnost. </w:t>
      </w:r>
    </w:p>
    <w:p w:rsidR="00DE0834" w:rsidRPr="004B3EA2" w:rsidRDefault="00DE0834">
      <w:pPr>
        <w:pStyle w:val="Tijeloteksta3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>Školski odbor određuje osobu iz stavka 1. ovoga članka većinom glasova ukupnog broja članova.</w:t>
      </w:r>
    </w:p>
    <w:p w:rsidR="00DE0834" w:rsidRPr="004B3EA2" w:rsidRDefault="00DE0834">
      <w:pPr>
        <w:pStyle w:val="Tijeloteksta3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>Osoba koja zamjenjuje ravnatelja ima prava i dužnosti obavljati one poslove ravnatelja čije se izvršenje ne može odgađati do ravnateljeva povratka.</w:t>
      </w:r>
    </w:p>
    <w:p w:rsidR="00B84AB2" w:rsidRPr="004B3EA2" w:rsidRDefault="00B84AB2">
      <w:pPr>
        <w:tabs>
          <w:tab w:val="left" w:pos="-285"/>
        </w:tabs>
        <w:spacing w:after="283"/>
        <w:ind w:left="45" w:hanging="45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DE0834" w:rsidRPr="004B3EA2" w:rsidRDefault="00DE0834">
      <w:pPr>
        <w:pStyle w:val="Tijeloteksta"/>
        <w:tabs>
          <w:tab w:val="left" w:pos="-285"/>
        </w:tabs>
        <w:spacing w:after="283"/>
        <w:ind w:left="45" w:hanging="45"/>
        <w:rPr>
          <w:rFonts w:cs="Arial"/>
          <w:b/>
          <w:bCs/>
          <w:szCs w:val="22"/>
          <w:lang w:val="hr-HR"/>
        </w:rPr>
      </w:pPr>
      <w:r w:rsidRPr="004B3EA2">
        <w:rPr>
          <w:rFonts w:cs="Arial"/>
          <w:b/>
          <w:bCs/>
          <w:szCs w:val="22"/>
          <w:lang w:val="hr-HR"/>
        </w:rPr>
        <w:t xml:space="preserve">IV. </w:t>
      </w:r>
      <w:r w:rsidRPr="004B3EA2">
        <w:rPr>
          <w:rFonts w:cs="Arial"/>
          <w:b/>
          <w:bCs/>
          <w:szCs w:val="22"/>
          <w:lang w:val="hr-HR"/>
        </w:rPr>
        <w:tab/>
        <w:t>PEČATI I ŠTAMBILJI</w:t>
      </w:r>
    </w:p>
    <w:p w:rsidR="00DE0834" w:rsidRPr="004B3EA2" w:rsidRDefault="00DE0834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Članak 2</w:t>
      </w:r>
      <w:r w:rsidR="0070229B" w:rsidRPr="004B3EA2">
        <w:rPr>
          <w:rFonts w:cs="Arial"/>
          <w:szCs w:val="22"/>
          <w:lang w:val="hr-HR"/>
        </w:rPr>
        <w:t>4</w:t>
      </w:r>
      <w:r w:rsidRPr="004B3EA2">
        <w:rPr>
          <w:rFonts w:cs="Arial"/>
          <w:szCs w:val="22"/>
          <w:lang w:val="hr-HR"/>
        </w:rPr>
        <w:t>.</w:t>
      </w:r>
    </w:p>
    <w:p w:rsidR="0070229B" w:rsidRPr="004B3EA2" w:rsidRDefault="00DE0834" w:rsidP="0070229B">
      <w:pPr>
        <w:pStyle w:val="Tijeloteksta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             Škola ima:</w:t>
      </w:r>
    </w:p>
    <w:p w:rsidR="0070229B" w:rsidRPr="004B3EA2" w:rsidRDefault="00DE0834" w:rsidP="0070229B">
      <w:pPr>
        <w:pStyle w:val="Tijeloteksta"/>
        <w:numPr>
          <w:ilvl w:val="0"/>
          <w:numId w:val="25"/>
        </w:numPr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Pečat s grbom Republike Hrvatske okruglog oblika, promjera 38</w:t>
      </w:r>
      <w:r w:rsidR="0075369A" w:rsidRPr="004B3EA2">
        <w:rPr>
          <w:rFonts w:cs="Arial"/>
          <w:szCs w:val="22"/>
          <w:lang w:val="hr-HR"/>
        </w:rPr>
        <w:t xml:space="preserve"> mm</w:t>
      </w:r>
      <w:r w:rsidRPr="004B3EA2">
        <w:rPr>
          <w:rFonts w:cs="Arial"/>
          <w:szCs w:val="22"/>
          <w:lang w:val="hr-HR"/>
        </w:rPr>
        <w:t xml:space="preserve"> i 25 mm, koji sadrži naziv i grb Republike Hrvatske te naziv i sjedište Škole. Pečat služi za ovjeravanje javnih isprava koje izdaje Škola.</w:t>
      </w:r>
    </w:p>
    <w:p w:rsidR="0070229B" w:rsidRPr="004B3EA2" w:rsidRDefault="00DE0834" w:rsidP="0070229B">
      <w:pPr>
        <w:pStyle w:val="Tijeloteksta"/>
        <w:numPr>
          <w:ilvl w:val="0"/>
          <w:numId w:val="25"/>
        </w:numPr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Pečate okruglog oblika promjera 38</w:t>
      </w:r>
      <w:r w:rsidR="0075369A" w:rsidRPr="004B3EA2">
        <w:rPr>
          <w:rFonts w:cs="Arial"/>
          <w:szCs w:val="22"/>
          <w:lang w:val="hr-HR"/>
        </w:rPr>
        <w:t xml:space="preserve"> mm</w:t>
      </w:r>
      <w:r w:rsidRPr="004B3EA2">
        <w:rPr>
          <w:rFonts w:cs="Arial"/>
          <w:szCs w:val="22"/>
          <w:lang w:val="hr-HR"/>
        </w:rPr>
        <w:t xml:space="preserve"> i 25 mm koji sadrže naziv i sjedište Škole. Pečati služe za redovito administrativno-financijsko poslovanje.</w:t>
      </w:r>
    </w:p>
    <w:p w:rsidR="0070229B" w:rsidRPr="004B3EA2" w:rsidRDefault="00DE0834" w:rsidP="0070229B">
      <w:pPr>
        <w:pStyle w:val="Tijeloteksta"/>
        <w:numPr>
          <w:ilvl w:val="0"/>
          <w:numId w:val="25"/>
        </w:numPr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Štambilj četvr</w:t>
      </w:r>
      <w:r w:rsidR="003E4A97" w:rsidRPr="004B3EA2">
        <w:rPr>
          <w:rFonts w:cs="Arial"/>
          <w:szCs w:val="22"/>
          <w:lang w:val="hr-HR"/>
        </w:rPr>
        <w:t xml:space="preserve">tastog oblika , veličine </w:t>
      </w:r>
      <w:r w:rsidR="001C5A76" w:rsidRPr="004B3EA2">
        <w:rPr>
          <w:rFonts w:cs="Arial"/>
          <w:szCs w:val="22"/>
          <w:lang w:val="hr-HR"/>
        </w:rPr>
        <w:t>60</w:t>
      </w:r>
      <w:r w:rsidR="003E4A97" w:rsidRPr="004B3EA2">
        <w:rPr>
          <w:rFonts w:cs="Arial"/>
          <w:szCs w:val="22"/>
          <w:lang w:val="hr-HR"/>
        </w:rPr>
        <w:t xml:space="preserve"> mm x  </w:t>
      </w:r>
      <w:r w:rsidR="001C5A76" w:rsidRPr="004B3EA2">
        <w:rPr>
          <w:rFonts w:cs="Arial"/>
          <w:szCs w:val="22"/>
          <w:lang w:val="hr-HR"/>
        </w:rPr>
        <w:t>15</w:t>
      </w:r>
      <w:r w:rsidR="003E4A97" w:rsidRPr="004B3EA2">
        <w:rPr>
          <w:rFonts w:cs="Arial"/>
          <w:szCs w:val="22"/>
          <w:lang w:val="hr-HR"/>
        </w:rPr>
        <w:t xml:space="preserve"> mm</w:t>
      </w:r>
      <w:r w:rsidRPr="004B3EA2">
        <w:rPr>
          <w:rFonts w:cs="Arial"/>
          <w:szCs w:val="22"/>
          <w:lang w:val="hr-HR"/>
        </w:rPr>
        <w:t xml:space="preserve"> koji sadrže naziv i </w:t>
      </w:r>
      <w:r w:rsidRPr="004B3EA2">
        <w:rPr>
          <w:rFonts w:cs="Arial"/>
          <w:szCs w:val="22"/>
          <w:lang w:val="hr-HR"/>
        </w:rPr>
        <w:tab/>
        <w:t>sjedište Škole. Štambilj se koristi u redovitom</w:t>
      </w:r>
      <w:r w:rsidR="0070229B" w:rsidRPr="004B3EA2">
        <w:rPr>
          <w:rFonts w:cs="Arial"/>
          <w:szCs w:val="22"/>
          <w:lang w:val="hr-HR"/>
        </w:rPr>
        <w:t xml:space="preserve"> administrativno-financijskom </w:t>
      </w:r>
      <w:r w:rsidRPr="004B3EA2">
        <w:rPr>
          <w:rFonts w:cs="Arial"/>
          <w:szCs w:val="22"/>
          <w:lang w:val="hr-HR"/>
        </w:rPr>
        <w:t>poslovanju Škole.</w:t>
      </w:r>
    </w:p>
    <w:p w:rsidR="00DE0834" w:rsidRPr="004B3EA2" w:rsidRDefault="00DE0834" w:rsidP="0070229B">
      <w:pPr>
        <w:pStyle w:val="Tijeloteksta"/>
        <w:numPr>
          <w:ilvl w:val="0"/>
          <w:numId w:val="25"/>
        </w:numPr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lastRenderedPageBreak/>
        <w:t>Prijemni štambilj četvrtastog oblika, propisan</w:t>
      </w:r>
      <w:r w:rsidR="0070229B" w:rsidRPr="004B3EA2">
        <w:rPr>
          <w:rFonts w:cs="Arial"/>
          <w:szCs w:val="22"/>
          <w:lang w:val="hr-HR"/>
        </w:rPr>
        <w:t xml:space="preserve">e veličine, na kojem je upisan </w:t>
      </w:r>
      <w:r w:rsidRPr="004B3EA2">
        <w:rPr>
          <w:rFonts w:cs="Arial"/>
          <w:szCs w:val="22"/>
          <w:lang w:val="hr-HR"/>
        </w:rPr>
        <w:t>naziv Škole te prostor za upisivanje evidenci</w:t>
      </w:r>
      <w:r w:rsidR="0070229B" w:rsidRPr="004B3EA2">
        <w:rPr>
          <w:rFonts w:cs="Arial"/>
          <w:szCs w:val="22"/>
          <w:lang w:val="hr-HR"/>
        </w:rPr>
        <w:t xml:space="preserve">jskog broja i datuma primitka </w:t>
      </w:r>
      <w:r w:rsidRPr="004B3EA2">
        <w:rPr>
          <w:rFonts w:cs="Arial"/>
          <w:szCs w:val="22"/>
          <w:lang w:val="hr-HR"/>
        </w:rPr>
        <w:t xml:space="preserve">pismena. </w:t>
      </w:r>
    </w:p>
    <w:p w:rsidR="00DE0834" w:rsidRPr="004B3EA2" w:rsidRDefault="00DE0834">
      <w:pPr>
        <w:pStyle w:val="Tijeloteksta"/>
        <w:jc w:val="both"/>
        <w:rPr>
          <w:rFonts w:cs="Arial"/>
          <w:szCs w:val="22"/>
          <w:lang w:val="hr-HR"/>
        </w:rPr>
      </w:pPr>
    </w:p>
    <w:p w:rsidR="00DE0834" w:rsidRPr="004B3EA2" w:rsidRDefault="00DE0834">
      <w:pPr>
        <w:pStyle w:val="Tijeloteksta"/>
        <w:ind w:left="360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 xml:space="preserve">    </w:t>
      </w:r>
      <w:r w:rsidRPr="004B3EA2">
        <w:rPr>
          <w:rFonts w:cs="Arial"/>
          <w:szCs w:val="22"/>
          <w:lang w:val="hr-HR"/>
        </w:rPr>
        <w:tab/>
        <w:t>Odluku o broju pečata i štambilja te način njihove uporabe donosi ravnatelj.</w:t>
      </w:r>
    </w:p>
    <w:p w:rsidR="00DE0834" w:rsidRPr="004B3EA2" w:rsidRDefault="00DE0834">
      <w:pPr>
        <w:pStyle w:val="Tijeloteksta"/>
        <w:ind w:left="360" w:firstLine="348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Evidenciju o pečatima i štambiljima vodi tajnik Škole.</w:t>
      </w:r>
    </w:p>
    <w:p w:rsidR="00DE0834" w:rsidRPr="004B3EA2" w:rsidRDefault="00DE0834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DE0834" w:rsidRPr="004B3EA2" w:rsidRDefault="00DE0834">
      <w:pPr>
        <w:pStyle w:val="Tijeloteksta"/>
        <w:ind w:firstLine="435"/>
        <w:jc w:val="both"/>
        <w:rPr>
          <w:rFonts w:cs="Arial"/>
          <w:b/>
          <w:szCs w:val="22"/>
          <w:lang w:val="hr-HR"/>
        </w:rPr>
      </w:pPr>
    </w:p>
    <w:p w:rsidR="00DE0834" w:rsidRPr="004B3EA2" w:rsidRDefault="00DE0834">
      <w:pPr>
        <w:pStyle w:val="Tijeloteksta"/>
        <w:ind w:firstLine="435"/>
        <w:jc w:val="both"/>
        <w:rPr>
          <w:rFonts w:cs="Arial"/>
          <w:b/>
          <w:szCs w:val="22"/>
          <w:lang w:val="hr-HR"/>
        </w:rPr>
      </w:pPr>
    </w:p>
    <w:p w:rsidR="00DE0834" w:rsidRPr="004B3EA2" w:rsidRDefault="00DE0834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DE0834" w:rsidRPr="004B3EA2" w:rsidRDefault="00DE0834">
      <w:pPr>
        <w:pStyle w:val="Tijeloteksta"/>
        <w:numPr>
          <w:ilvl w:val="0"/>
          <w:numId w:val="26"/>
        </w:numPr>
        <w:rPr>
          <w:rFonts w:cs="Arial"/>
          <w:b/>
          <w:szCs w:val="22"/>
          <w:lang w:val="hr-HR"/>
        </w:rPr>
      </w:pPr>
      <w:r w:rsidRPr="004B3EA2">
        <w:rPr>
          <w:rFonts w:cs="Arial"/>
          <w:b/>
          <w:szCs w:val="22"/>
          <w:lang w:val="hr-HR"/>
        </w:rPr>
        <w:t>UNUTARNJE USTROJSTVO</w:t>
      </w:r>
    </w:p>
    <w:p w:rsidR="00DE0834" w:rsidRPr="004B3EA2" w:rsidRDefault="00DE0834">
      <w:pPr>
        <w:pStyle w:val="Tijeloteksta"/>
        <w:ind w:left="360" w:hanging="360"/>
        <w:jc w:val="center"/>
        <w:rPr>
          <w:rFonts w:cs="Arial"/>
          <w:b/>
          <w:szCs w:val="22"/>
          <w:lang w:val="hr-HR"/>
        </w:rPr>
      </w:pPr>
      <w:r w:rsidRPr="004B3EA2">
        <w:rPr>
          <w:rFonts w:cs="Arial"/>
          <w:szCs w:val="22"/>
          <w:lang w:val="hr-HR"/>
        </w:rPr>
        <w:t>Članak 2</w:t>
      </w:r>
      <w:r w:rsidR="0070229B" w:rsidRPr="004B3EA2">
        <w:rPr>
          <w:rFonts w:cs="Arial"/>
          <w:szCs w:val="22"/>
          <w:lang w:val="hr-HR"/>
        </w:rPr>
        <w:t>5</w:t>
      </w:r>
      <w:r w:rsidRPr="004B3EA2">
        <w:rPr>
          <w:rFonts w:cs="Arial"/>
          <w:szCs w:val="22"/>
          <w:lang w:val="hr-HR"/>
        </w:rPr>
        <w:t>.</w:t>
      </w:r>
    </w:p>
    <w:p w:rsidR="00DE0834" w:rsidRPr="004B3EA2" w:rsidRDefault="00DE0834">
      <w:pPr>
        <w:pStyle w:val="Tijeloteksta"/>
        <w:ind w:firstLine="720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U Školi se ustrojavaju sljedeće ustrojstvene cjeline:</w:t>
      </w:r>
    </w:p>
    <w:p w:rsidR="00DE0834" w:rsidRPr="004B3EA2" w:rsidRDefault="00DE0834">
      <w:pPr>
        <w:pStyle w:val="Tijeloteksta"/>
        <w:numPr>
          <w:ilvl w:val="0"/>
          <w:numId w:val="19"/>
        </w:numPr>
        <w:tabs>
          <w:tab w:val="left" w:pos="435"/>
        </w:tabs>
        <w:ind w:left="1143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 xml:space="preserve">organizacijsko-razvojna služba, i </w:t>
      </w:r>
    </w:p>
    <w:p w:rsidR="00DE0834" w:rsidRPr="004B3EA2" w:rsidRDefault="00DE0834">
      <w:pPr>
        <w:pStyle w:val="Tijeloteksta"/>
        <w:numPr>
          <w:ilvl w:val="0"/>
          <w:numId w:val="19"/>
        </w:numPr>
        <w:tabs>
          <w:tab w:val="left" w:pos="435"/>
        </w:tabs>
        <w:ind w:left="1143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 xml:space="preserve">administrativno-tehnička služba. </w:t>
      </w:r>
    </w:p>
    <w:p w:rsidR="00DE0834" w:rsidRPr="004B3EA2" w:rsidRDefault="00DE0834">
      <w:pPr>
        <w:pStyle w:val="Tijeloteksta"/>
        <w:ind w:firstLine="435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 xml:space="preserve">Organizacijsko-razvojna služba obavlja poslove u svezi s izvođenjem nastavnog plana i programa, potrebama i interesima učenika te promicanja stručno-pedagoškog rada Škole, sukladno zakonu, podzakonskim propisima i </w:t>
      </w:r>
      <w:r w:rsidR="0070229B" w:rsidRPr="004B3EA2">
        <w:rPr>
          <w:rFonts w:cs="Arial"/>
          <w:szCs w:val="22"/>
          <w:lang w:val="hr-HR"/>
        </w:rPr>
        <w:t>g</w:t>
      </w:r>
      <w:r w:rsidRPr="004B3EA2">
        <w:rPr>
          <w:rFonts w:cs="Arial"/>
          <w:szCs w:val="22"/>
          <w:lang w:val="hr-HR"/>
        </w:rPr>
        <w:t>odišnjem planu i programu rada Škole i školskim kurikulumom.</w:t>
      </w:r>
    </w:p>
    <w:p w:rsidR="00DE0834" w:rsidRPr="004B3EA2" w:rsidRDefault="00DE0834">
      <w:pPr>
        <w:pStyle w:val="Tijeloteksta"/>
        <w:ind w:firstLine="435"/>
        <w:jc w:val="both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ab/>
        <w:t>Administrativno-tehnička služba obavlja opće, pravne, kadrovske, računovodstvene i knjigovodstvene poslove, poslove vođenja i čuvanja pedagoške dokumentacije i evidencije, ostvarivanja prava učenika, roditelja i radnika,</w:t>
      </w:r>
      <w:r w:rsidR="009E2577" w:rsidRPr="004B3EA2">
        <w:rPr>
          <w:rFonts w:cs="Arial"/>
          <w:szCs w:val="22"/>
          <w:lang w:val="hr-HR"/>
        </w:rPr>
        <w:t xml:space="preserve"> njega i prijevoz učenika s cerebralnom paralizom,</w:t>
      </w:r>
      <w:r w:rsidRPr="004B3EA2">
        <w:rPr>
          <w:rFonts w:cs="Arial"/>
          <w:szCs w:val="22"/>
          <w:lang w:val="hr-HR"/>
        </w:rPr>
        <w:t xml:space="preserve"> poslove tehničkog održavanja i rukovanja opremom i uređajima, poslove održavanja čistoće objekata i okoliša i druge poslove u skladu sa zakonom, podzakonskim propisima i </w:t>
      </w:r>
      <w:r w:rsidR="0070229B" w:rsidRPr="004B3EA2">
        <w:rPr>
          <w:rFonts w:cs="Arial"/>
          <w:szCs w:val="22"/>
          <w:lang w:val="hr-HR"/>
        </w:rPr>
        <w:t>g</w:t>
      </w:r>
      <w:r w:rsidRPr="004B3EA2">
        <w:rPr>
          <w:rFonts w:cs="Arial"/>
          <w:szCs w:val="22"/>
          <w:lang w:val="hr-HR"/>
        </w:rPr>
        <w:t>odišnjim planom i programom rada Škole.</w:t>
      </w:r>
    </w:p>
    <w:p w:rsidR="00DE0834" w:rsidRPr="004B3EA2" w:rsidRDefault="00DE0834" w:rsidP="0070229B">
      <w:pPr>
        <w:pStyle w:val="Tijeloteksta"/>
        <w:jc w:val="both"/>
        <w:rPr>
          <w:rFonts w:cs="Arial"/>
          <w:b/>
          <w:szCs w:val="22"/>
          <w:lang w:val="hr-HR"/>
        </w:rPr>
      </w:pPr>
    </w:p>
    <w:p w:rsidR="00DE0834" w:rsidRPr="004B3EA2" w:rsidRDefault="00DE0834">
      <w:pPr>
        <w:pStyle w:val="Tijeloteksta"/>
        <w:rPr>
          <w:rFonts w:cs="Arial"/>
          <w:szCs w:val="22"/>
          <w:lang w:val="hr-HR"/>
        </w:rPr>
      </w:pPr>
    </w:p>
    <w:p w:rsidR="00DE0834" w:rsidRPr="004B3EA2" w:rsidRDefault="00DE0834">
      <w:pPr>
        <w:pStyle w:val="Tijeloteksta"/>
        <w:numPr>
          <w:ilvl w:val="0"/>
          <w:numId w:val="26"/>
        </w:numPr>
        <w:rPr>
          <w:rFonts w:cs="Arial"/>
          <w:b/>
          <w:szCs w:val="22"/>
          <w:shd w:val="clear" w:color="auto" w:fill="FFFFFF"/>
          <w:lang w:val="hr-HR"/>
        </w:rPr>
      </w:pPr>
      <w:r w:rsidRPr="004B3EA2">
        <w:rPr>
          <w:rFonts w:cs="Arial"/>
          <w:b/>
          <w:szCs w:val="22"/>
          <w:shd w:val="clear" w:color="auto" w:fill="FFFFFF"/>
          <w:lang w:val="hr-HR"/>
        </w:rPr>
        <w:t>TIJELA ŠKOLE</w:t>
      </w:r>
    </w:p>
    <w:p w:rsidR="00DE0834" w:rsidRPr="004B3EA2" w:rsidRDefault="00DE0834">
      <w:pPr>
        <w:pStyle w:val="Tijeloteksta"/>
        <w:ind w:left="360"/>
        <w:rPr>
          <w:rFonts w:cs="Arial"/>
          <w:b/>
          <w:szCs w:val="22"/>
          <w:shd w:val="clear" w:color="auto" w:fill="FFFFFF"/>
          <w:lang w:val="hr-HR"/>
        </w:rPr>
      </w:pPr>
    </w:p>
    <w:p w:rsidR="00DE0834" w:rsidRPr="004B3EA2" w:rsidRDefault="00DE0834">
      <w:pPr>
        <w:pStyle w:val="Tijeloteksta"/>
        <w:tabs>
          <w:tab w:val="left" w:pos="1155"/>
        </w:tabs>
        <w:ind w:left="360"/>
        <w:rPr>
          <w:rFonts w:cs="Arial"/>
          <w:b/>
          <w:szCs w:val="22"/>
          <w:lang w:val="hr-HR"/>
        </w:rPr>
      </w:pPr>
      <w:r w:rsidRPr="004B3EA2">
        <w:rPr>
          <w:rFonts w:cs="Arial"/>
          <w:b/>
          <w:szCs w:val="22"/>
          <w:lang w:val="hr-HR"/>
        </w:rPr>
        <w:t>1.Školski odbor</w:t>
      </w:r>
    </w:p>
    <w:p w:rsidR="00DE0834" w:rsidRPr="004B3EA2" w:rsidRDefault="00DE0834">
      <w:pPr>
        <w:pStyle w:val="Tijeloteksta"/>
        <w:rPr>
          <w:rFonts w:cs="Arial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26.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</w:r>
      <w:r w:rsidRPr="004B3EA2">
        <w:rPr>
          <w:rFonts w:ascii="Arial" w:hAnsi="Arial" w:cs="Arial"/>
          <w:sz w:val="22"/>
          <w:szCs w:val="22"/>
          <w:lang w:val="hr-HR"/>
        </w:rPr>
        <w:tab/>
        <w:t xml:space="preserve">     Školom upravlja Školski odbor. 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Školski odbor ima sedam članova.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</w:r>
      <w:r w:rsidRPr="004B3EA2">
        <w:rPr>
          <w:rFonts w:ascii="Arial" w:hAnsi="Arial" w:cs="Arial"/>
          <w:sz w:val="22"/>
          <w:szCs w:val="22"/>
          <w:lang w:val="hr-HR"/>
        </w:rPr>
        <w:tab/>
        <w:t xml:space="preserve">     Šest članova Školskog odbora imenuje i razrješuje kako slijedi: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ind w:left="1404" w:hanging="69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-</w:t>
      </w:r>
      <w:r w:rsidRPr="004B3EA2">
        <w:rPr>
          <w:rFonts w:ascii="Arial" w:hAnsi="Arial" w:cs="Arial"/>
          <w:sz w:val="22"/>
          <w:szCs w:val="22"/>
          <w:lang w:val="hr-HR"/>
        </w:rPr>
        <w:tab/>
        <w:t>dva člana Školskog odbora, Učiteljsko vijeće iz reda učitelja i stručnih  suradnika,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ind w:left="1404" w:hanging="69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-</w:t>
      </w:r>
      <w:r w:rsidRPr="004B3EA2">
        <w:rPr>
          <w:rFonts w:ascii="Arial" w:hAnsi="Arial" w:cs="Arial"/>
          <w:sz w:val="22"/>
          <w:szCs w:val="22"/>
          <w:lang w:val="hr-HR"/>
        </w:rPr>
        <w:tab/>
        <w:t>jednog člana Školskog odbora, Vijeće roditelja iz reda roditelja učenika koji nije radnik škole,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ind w:left="1404" w:hanging="69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-</w:t>
      </w:r>
      <w:r w:rsidRPr="004B3EA2">
        <w:rPr>
          <w:rFonts w:ascii="Arial" w:hAnsi="Arial" w:cs="Arial"/>
          <w:sz w:val="22"/>
          <w:szCs w:val="22"/>
          <w:lang w:val="hr-HR"/>
        </w:rPr>
        <w:tab/>
        <w:t>tri člana Školskog odbora osnivač samostalno.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Jednog člana Školskog odbora bira i razrješuje radničko vijeće. Ako radničko 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vijeće nije utemeljeno, jednog člana u Školski odbor imenuju i opozivaju radnici neposrednim i tajnim glasovanjem, na način propisan Zakonom o radu za izbor radničkog vijeća koje ima samo jednog člana.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Članovi Školskog odbora imenuju se odnosno biraju na vrijeme od četiri 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godine i mogu biti ponovno imenovani odnosno izabrani.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27.</w:t>
      </w:r>
    </w:p>
    <w:p w:rsidR="0070229B" w:rsidRPr="00AC7F0A" w:rsidRDefault="0070229B" w:rsidP="00AC7F0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Kandidat za člana Školskog odbora mora ispunjavati uvjete u pogledu stručne spreme </w:t>
      </w:r>
      <w:r w:rsidRPr="00AC7F0A">
        <w:rPr>
          <w:rFonts w:ascii="Arial" w:hAnsi="Arial" w:cs="Arial"/>
          <w:sz w:val="22"/>
          <w:szCs w:val="22"/>
          <w:lang w:val="hr-HR"/>
        </w:rPr>
        <w:t xml:space="preserve">utvrđene </w:t>
      </w:r>
      <w:r w:rsidR="00937E97">
        <w:rPr>
          <w:rFonts w:ascii="Arial" w:hAnsi="Arial" w:cs="Arial"/>
          <w:sz w:val="22"/>
          <w:szCs w:val="22"/>
          <w:lang w:val="hr-HR"/>
        </w:rPr>
        <w:t>zakonom</w:t>
      </w:r>
      <w:r w:rsidR="00AC7F0A" w:rsidRPr="00AC7F0A">
        <w:rPr>
          <w:rFonts w:ascii="Arial" w:hAnsi="Arial" w:cs="Arial"/>
          <w:sz w:val="22"/>
          <w:szCs w:val="22"/>
          <w:lang w:val="hr-HR"/>
        </w:rPr>
        <w:t>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AC7F0A">
        <w:rPr>
          <w:rFonts w:ascii="Arial" w:hAnsi="Arial" w:cs="Arial"/>
          <w:sz w:val="22"/>
          <w:szCs w:val="22"/>
          <w:lang w:val="hr-HR"/>
        </w:rPr>
        <w:t xml:space="preserve">           Za člana Školskog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 odbora ne može biti imenovana odnosno izabrana osoba koja je pravomoćno osuđena odnosno protiv koje je pokrenut kazneni postupak za neko od kaznenih djela propisanih z</w:t>
      </w:r>
      <w:r w:rsidR="00937E97">
        <w:rPr>
          <w:rFonts w:ascii="Arial" w:hAnsi="Arial" w:cs="Arial"/>
          <w:sz w:val="22"/>
          <w:szCs w:val="22"/>
          <w:lang w:val="hr-HR"/>
        </w:rPr>
        <w:t>akonom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Kandidati za članove Školskog odbora dužni su, prije imenovanja, dostaviti dokaze o ispunjavanju uvjeta iz stavka 1. i 2. ovoga članka.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 xml:space="preserve">Dokaze u smislu stavka 1. i 2. ovoga članka nisu dužni dostaviti kandidati koji su </w:t>
      </w:r>
      <w:r w:rsidRPr="004B3EA2">
        <w:rPr>
          <w:rFonts w:ascii="Arial" w:hAnsi="Arial" w:cs="Arial"/>
          <w:sz w:val="22"/>
          <w:szCs w:val="22"/>
          <w:lang w:val="hr-HR"/>
        </w:rPr>
        <w:lastRenderedPageBreak/>
        <w:t>radnici Škole (iz reda učitelja, stručnih suradnika  i  radničkog vijeća).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Dokaz u smislu stavka 2. ovoga članka ne smije biti stariji od šest mjeseci od dana podnošenja prijedloga ovlaštenih predlagatelja.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Članak 28.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4B3EA2">
        <w:rPr>
          <w:rFonts w:ascii="Arial" w:hAnsi="Arial" w:cs="Arial"/>
          <w:b/>
          <w:color w:val="FF0000"/>
          <w:sz w:val="22"/>
          <w:szCs w:val="22"/>
          <w:lang w:val="hr-HR"/>
        </w:rPr>
        <w:tab/>
      </w:r>
      <w:r w:rsidRPr="004B3EA2">
        <w:rPr>
          <w:rFonts w:ascii="Arial" w:hAnsi="Arial" w:cs="Arial"/>
          <w:sz w:val="22"/>
          <w:szCs w:val="22"/>
          <w:lang w:val="hr-HR"/>
        </w:rPr>
        <w:t xml:space="preserve">Članove Školskog odbora iz članka 26. stavka 3. podstavka 3. ovoga Statuta </w:t>
      </w:r>
      <w:r w:rsidRPr="004B3EA2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imenuje nadležno tijelo osnivača.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29.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</w:r>
      <w:r w:rsidRPr="004B3EA2">
        <w:rPr>
          <w:rFonts w:ascii="Arial" w:hAnsi="Arial" w:cs="Arial"/>
          <w:sz w:val="22"/>
          <w:szCs w:val="22"/>
          <w:lang w:val="hr-HR"/>
        </w:rPr>
        <w:tab/>
        <w:t xml:space="preserve">Predlaganje i imenovanje kandidata za članove Školskog odbora iz reda učitelja i stručnih suradnika obavlja se na sjednici Učiteljskog vijeća.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Za provođenje postupka utvrđivanja prijedloga kandidata, Učiteljsko vijeće imenuje Povjerenstvo od tri člana. Član </w:t>
      </w:r>
      <w:r w:rsidR="00AC7F0A">
        <w:rPr>
          <w:rFonts w:ascii="Arial" w:hAnsi="Arial" w:cs="Arial"/>
          <w:sz w:val="22"/>
          <w:szCs w:val="22"/>
          <w:lang w:val="hr-HR"/>
        </w:rPr>
        <w:t>P</w:t>
      </w:r>
      <w:r w:rsidRPr="004B3EA2">
        <w:rPr>
          <w:rFonts w:ascii="Arial" w:hAnsi="Arial" w:cs="Arial"/>
          <w:sz w:val="22"/>
          <w:szCs w:val="22"/>
          <w:lang w:val="hr-HR"/>
        </w:rPr>
        <w:t>ovjerenstva ne može biti kandidat za člana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Kandidata za člana Školskog odbora iz reda učitelja i stručnih suradnika može predložiti svaki član Učiteljskog vijeća.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Učitelj i stručni suradnik može i sam istaknuti svoju kandidaturu.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Postupak utvrđivanja prijedloga kandidata mora biti proveden najkasnije 30 dana prije isteka mandata Školskog odbora.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30.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Učitelj i stručni suradnik koji je prihvatio ili sam istaknuo svoju kandidaturu i čiju je kandidaturu javnim glasovanjem podržala većina prisutnih članova Učiteljskog vijeća, Povjerenstvo upisuje u listu kandidata.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Lista kandidata mora sadržavati najmanje četiri kandidata.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Na listu kandidata, kandidati se unose prema abecednom redu prezimena.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31.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Glasovanje je pravovaljano ako mu je pristupila većina svih članova Učiteljskog vijeća i ako mu nazoče svi članovi Povjerenstva.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Članovi Povjerenstva upisuju svakog glasača u popis članova Učiteljskog vijeća.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Tajno glasovanje provodi se glasačkim listićima.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Na glasačkom se listiću prezimena navode abecednim redom, a glasuje se na način da se zaokružuje broj ispred imena pojedinog kandidata.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32.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Važeći je onaj glasački listić na kojem su zaokruženi redni brojevi ispred prezimena do najviše dva kandidata.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Glasački listić na kome je zaokruženo tri ili više rednih brojeva ispred prezimena kandidata smatrat će se nevažećim.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33.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Dva kandidata koji su dobili najveći broj glasova, Učiteljsko vijeće imenuje za članove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U slučaju da dva ili više kandidata dobiju jednaki broj glasova, ponavlja se glasovanje u drugom krugu samo za te kandidate.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 xml:space="preserve">O imenovanim članovima Školskog odbora iz reda učitelja i stručnih suradnika,  zaposleni u Školi izvješćuju se putem oglasne ploče Škole.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937E97" w:rsidRPr="004B3EA2" w:rsidRDefault="00937E97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34.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Ravnatelj Škole dužan je izvijestiti Vijeće roditelja o potrebi imenovanja jednog roditelja kao predstavnika roditelja u Školskom odboru.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35.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Predlaganje i imenovanje kandidata za članove Školskog odbora iz reda roditelja obavlja se na sjednici Vijeća roditelja.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Svaki roditelj – član Vijeća može predložiti drugog roditelja – člana Vijeća ili     istaknuti svoju kandidaturu za članstvo u Školskom odboru. 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Za provođenje postupka utvrđivanja prijedloga kandidata, Vijeće roditelja imenuje Povjerenstvo od tri člana. Član </w:t>
      </w:r>
      <w:r w:rsidR="00AC7F0A">
        <w:rPr>
          <w:rFonts w:ascii="Arial" w:hAnsi="Arial" w:cs="Arial"/>
          <w:sz w:val="22"/>
          <w:szCs w:val="22"/>
          <w:lang w:val="hr-HR"/>
        </w:rPr>
        <w:t>P</w:t>
      </w:r>
      <w:r w:rsidRPr="004B3EA2">
        <w:rPr>
          <w:rFonts w:ascii="Arial" w:hAnsi="Arial" w:cs="Arial"/>
          <w:sz w:val="22"/>
          <w:szCs w:val="22"/>
          <w:lang w:val="hr-HR"/>
        </w:rPr>
        <w:t>ovjerenstva ne može se kandidirati za člana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Postupak utvrđivanja prijedloga kandidata mora biti proveden najkasnije 30 dana prije isteka mandata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36.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Kandidatom se smatra svaki član Vijeća roditelja koji je prihvatio ili sam istaknuo svoju kandidaturu i čiju je kandidaturu javnim glasanjem podržala većina prisutnih članova Vijeća roditelja.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Kandidata utvrđenog na način iz stavka 1. ovoga članka, Povjerenstvo upisuje u listu kandidata koja mora sadržavati najmanje dva kandidata, a zatim na glasačke listiće abecednim redom njihovih prezimena.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37.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Glasovanje je pravovaljano ako mu nazoče svi članovi Povjerenstva.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Članovi Povjerenstva upisuju svakog glasača u spisak članova Vijeća roditelja.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Tajno glasovanje provodi se glasačkim listićima.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Na glasačkom se listiću prezimena kandidata navode abecednim redom, a glasuje se na način da se zaokružuje broj ispred imena pojedinog kandidata.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38.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Važeći je onaj glasački listić na kojem je zaokružen redni broj ispred prezimena  jednog kandidata.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Glasački listić na kome je zaokruženo dva ili više rednih brojeva ispred prezimena kandidata smatrat će se nevažećim.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39.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 slučaju da dva ili više kandidata dobiju jednaki najveći broj glasova, ponavlja se glasanje u drugom krugu samo za te kandidate.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Kandidata koji je dobio najveći broj glasova, Vijeće roditelja imenuje za člana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Jedan primjerak zapisnika o imenovanju kandidata za člana Školskog odbora iz reda roditelja, Vijeće roditelja dostavlja ravnatelju te ističe na oglasnoj ploči Škole.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40.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Školski odbor se može konstituirati ako je imenovana većina članova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Prvu konstituirajuću sjednicu novoizabranog Školskog odbora saziva ravnatelj najkasnije u roku 15 dana od dana nakon imenovanja većine članova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Do izbora predsjednika sjednicu vodi najstariji član Školskog odbora.</w:t>
      </w:r>
    </w:p>
    <w:p w:rsidR="0070229B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Pr="004B3EA2" w:rsidRDefault="00937E97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41.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Svaki član Školskog odbora može biti izabran za predsjednika.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Predsjednika Školskog odbora biraju članovi Školskog odbora između sebe javnim glasovanjem.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Svaki član Školskog odbora može za predsjednika predložiti jednog kandidata. Ako je istaknuto više kandidata, glasuje se za svakog kandidata ponaosob.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Za predsjednika Školskog odbora izabran je kandidat za kojeg je glasovala većina od ukupnog broja članova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Izborom predsjednika konstituiran je Školski odbor.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Zamjenika predsjednika Školskog odbora bira se na način i po postupku koji je određen za predsjednika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Mandat članova Školskog odbora teče od dana njegovog konstituiranja.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42.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Sjednice Školskog odbora saziva i njima rukovodi predsjednik.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Pisani pozivi s prijedlogom dnevnog reda i materijalima za raspravu dostavljaju se najmanje pet dana prije održavanja sjednice.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Iznimno od odredbe stavka 2. ovoga članka, ako za to postoje opravdani razlozi, poziv za sjednicu može se uputiti telefaksom ili telefonom najmanje dva dana prije održavanja sjednice.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43.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Sjednici Školskog odbora dužan je prisustvovati i ravnatelj, bez prava odlučivanja.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Sjednici Školskog odbora kao gosti mogu prisustvovati svi oni koje je pozvao predsjednik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Školski odbor može započeti sjednicu ako je na sjednici prisutna većina od ukupnog broja članova Školskog odbora.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Nakon utvrđivanja broja prisutnih članova, sjednica započinje verifikacijom zapisnika s prošle sjednice i usvajanjem dnevnog reda.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44.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Odluke Školskog odbora pravovaljane su ako za njih glasuje većina od ukupnog broja članova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Glasovanje na sjednici je javno, osim ako Školski odbor ne odluči da o pojedinoj točki dnevnog reda glasuje tajno.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45.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O radu sjednice Školskog odbora vodi se zapisnik.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Zapisnik vodi tajnik Škole.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Zapisnik se obavezno dostavlja članovima Školskog odbora uz poziv i materijal za narednu sjednicu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Način rada Školskog odbora pobliže se uređuje Poslovnikom o radu Školskog odbora.</w:t>
      </w:r>
    </w:p>
    <w:p w:rsidR="0070229B" w:rsidRPr="004B3EA2" w:rsidRDefault="0070229B" w:rsidP="00472B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46.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Školski odbor može osnivati radne skupine za razmatranje pitanja i pripremanja prijedloga akata iz svog djelokruga rada.</w:t>
      </w:r>
    </w:p>
    <w:p w:rsidR="00472B6F" w:rsidRPr="004B3EA2" w:rsidRDefault="00472B6F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47.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Odluke Školskog odbora koje su od interesa za radnike Škole, učenike i njihove </w:t>
      </w:r>
      <w:r w:rsidRPr="004B3EA2">
        <w:rPr>
          <w:rFonts w:ascii="Arial" w:hAnsi="Arial" w:cs="Arial"/>
          <w:sz w:val="22"/>
          <w:szCs w:val="22"/>
          <w:lang w:val="hr-HR"/>
        </w:rPr>
        <w:lastRenderedPageBreak/>
        <w:t xml:space="preserve">roditelje, objavljuju se na oglasnoj ploči Škole.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Članak 48.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Školski odbor: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imenuje i razrješuje ravnatelja,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donosi Statut, uz prethodnu suglasnost Gradskog vijeća,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donosi  druge opće akte Škole na prijedlog ravnatelja,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donosi školski kurikulum na prijedlog Učiteljskog vijeća i ravnatelja,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donosi godišnji plan i program rada Škole na prijedlog ravnatelja i nadzire njihovo izvršavanje,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donosi financijski plan, polugodišnji i godišnji obračun na prijedlog ravnatelja,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daje prethodnu suglasnost ravnatelju u svezi sa zasnivanjem i prestankom radnog odnosa u Školi,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odlučuje o zahtjevima radnika za zaštitu prava iz radnog odnosa,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odlučuje o promjeni djelatnosti Škole, uz prethodnu suglasnost Gradskog vijeća,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predlaže Gradskom vijeću statusne promjene te promjenu naziva i sjedišta Škole, 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odlučuje o nabavci i prodaji osnovnih sredstava pojedinačne vrijednosti od 70.000,00 do 200.000,00 kuna te o tekućem, investicijskom i dodatnim ulaganjima u prostor čija je vrijednost od 70.000,00 do 200.000,00 kuna, 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odlučuje uz suglasnost Gradonačelnika Grada Rijeke o nabavci i prodaji osnovnih sredstava čija pojedinačna vrijednost prelazi 200.000,00 kuna te o tekućem, investicijskom i dodatnim ulaganjima u prostor čija vrijednost prelazi 200.000,00 kuna,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odlučuje o stjecanju, opterećivanju i otuđivanju imovine Škole</w:t>
      </w:r>
      <w:r w:rsidRPr="004B3EA2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Pr="004B3EA2">
        <w:rPr>
          <w:rFonts w:ascii="Arial" w:hAnsi="Arial" w:cs="Arial"/>
          <w:sz w:val="22"/>
          <w:szCs w:val="22"/>
          <w:lang w:val="hr-HR"/>
        </w:rPr>
        <w:t>ukoliko njezina pojedinačna vrijednost ne prelazi 200.000,00 kuna, a ako prelazi navedeni iznos</w:t>
      </w:r>
      <w:r w:rsidRPr="004B3EA2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Pr="004B3EA2">
        <w:rPr>
          <w:rFonts w:ascii="Arial" w:hAnsi="Arial" w:cs="Arial"/>
          <w:sz w:val="22"/>
          <w:szCs w:val="22"/>
          <w:lang w:val="hr-HR"/>
        </w:rPr>
        <w:t>potrebna je  prethodna suglasnost Gradonačelnika Grada Rijeke 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daje osnivaču i ravnatelju prijedloge i mišljenja o pitanjima važnim za rad i sigurnost u Školi te donosi odluke i obavlja druge poslove,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razmatra rezultate obrazovnog rada,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razmatra predstavke i prijedloge građana u svezi s radom Škole,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obavlja i druge poslove utvrđene zakonom</w:t>
      </w:r>
      <w:r w:rsidR="00937E97">
        <w:rPr>
          <w:rFonts w:ascii="Arial" w:hAnsi="Arial" w:cs="Arial"/>
          <w:sz w:val="22"/>
          <w:szCs w:val="22"/>
          <w:lang w:val="hr-HR"/>
        </w:rPr>
        <w:t>,ovim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 Statutom</w:t>
      </w:r>
      <w:r w:rsidR="00937E97">
        <w:rPr>
          <w:rFonts w:ascii="Arial" w:hAnsi="Arial" w:cs="Arial"/>
          <w:sz w:val="22"/>
          <w:szCs w:val="22"/>
          <w:lang w:val="hr-HR"/>
        </w:rPr>
        <w:t xml:space="preserve"> i općim aktima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 Škole.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49.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Kada pojedinom članu Školskog odbora mandat prestane prije isteka četverogodišnjeg razdoblja, provodi se ponovni postupak  za imenovanje odnosno izbor novog člana Školskog odbora sukladno odredbama ovoga Statuta.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Članu Školskog odbora iz stavka 1. ovoga članka mandat traje do isteka mandata člana Školskog odbora umjesto kojeg je imenovan odnosno izabran.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50.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Članu Školskog odbora može prestati mandat i prije isteka vremena na koji je imenovan odnosno izabran: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ako sam zatraži razrješenje,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ako ne dolazi na sjednice Školskog odbora ili svojim radom i ponašanjem      nanosi štetu Školi,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članu imenovanom iz reda učitelja i stručnih suradnika, ako mu prestane radni odnos u Školi,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članu imenovanom iz reda roditelja, ako njegovom djetetu prestane status učenika Škole u roku određenom zakonom,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članu imenovanom iz reda roditelja, ako se zaposli u Školi,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ako tijelo koje ga je imenovalo odnosno izabralo u Školski odbor nije zadovoljno njegovim radom u Školskom odboru,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ako prosvjetni inspektor ili Školski odbor utvrde da član Školskog odbora ne ispunjava svoju dužnost sukladno propisima i općim aktima Škole,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lastRenderedPageBreak/>
        <w:t>u drugim slučajevima predviđenim zakonom.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Učiteljsko vijeće razrješuje članove Školskog odbora iz reda učitelja i stručnih suradnika na prijedlog najmanje 1/5 članova Učiteljskog vijeća, a Vijeće roditelja razrješuje člana Školskog odbora iz reda roditelja na prijedlog najmanje 1/5 članova Vijeća roditelja.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b/>
          <w:color w:val="FF0000"/>
          <w:sz w:val="22"/>
          <w:szCs w:val="22"/>
          <w:lang w:val="hr-HR"/>
        </w:rPr>
        <w:tab/>
      </w:r>
      <w:r w:rsidRPr="004B3EA2">
        <w:rPr>
          <w:rFonts w:ascii="Arial" w:hAnsi="Arial" w:cs="Arial"/>
          <w:sz w:val="22"/>
          <w:szCs w:val="22"/>
          <w:lang w:val="hr-HR"/>
        </w:rPr>
        <w:t xml:space="preserve">Članove Školskog odbora iz reda osnivača razrješuje nadležno tijelo osnivača.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Predstavnika radnika u Školskom odboru razrješuje radničko vijeće, a ako radničko vijeće nije utemeljeno, opozivaju ga radnici neposrednim i tajnim glasovanjem na način propisan Zakonom o radu.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51.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 xml:space="preserve">Školski odbor može biti raspušten i prije isteka mandata ako ne obavlja poslove iz svojeg djelokruga u skladu sa zakonom ili </w:t>
      </w:r>
      <w:r w:rsidR="00AC7F0A">
        <w:rPr>
          <w:rFonts w:ascii="Arial" w:hAnsi="Arial" w:cs="Arial"/>
          <w:sz w:val="22"/>
          <w:szCs w:val="22"/>
          <w:lang w:val="hr-HR"/>
        </w:rPr>
        <w:t>S</w:t>
      </w:r>
      <w:r w:rsidRPr="004B3EA2">
        <w:rPr>
          <w:rFonts w:ascii="Arial" w:hAnsi="Arial" w:cs="Arial"/>
          <w:sz w:val="22"/>
          <w:szCs w:val="22"/>
          <w:lang w:val="hr-HR"/>
        </w:rPr>
        <w:t>tatutom Škole ili ako te poslove obavlja na način koji ne omogućuje redovito poslovanje i obavljanje djelatnosti Škole.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Odluku o raspuštanju Školskog odbora donosi Ured državne uprave</w:t>
      </w:r>
      <w:r w:rsidRPr="004B3EA2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samostalno ili na zahtjev prosvjetnog inspektora na način propisan zakonom.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52.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Odlukom o raspuštanju Školskog odbora imenuje se povjerenstvo koje privremeno zamjenjuje Školski odbor.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Na imenovanje povjerenstva, način njegova rada i njegove ovlasti  primjenjuju se odredbe zakona.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DE0834" w:rsidRPr="004B3EA2" w:rsidRDefault="00DE0834">
      <w:pPr>
        <w:pStyle w:val="Tijeloteksta"/>
        <w:rPr>
          <w:rFonts w:cs="Arial"/>
          <w:b/>
          <w:szCs w:val="22"/>
          <w:lang w:val="hr-HR"/>
        </w:rPr>
      </w:pPr>
      <w:r w:rsidRPr="004B3EA2">
        <w:rPr>
          <w:rFonts w:cs="Arial"/>
          <w:b/>
          <w:szCs w:val="22"/>
          <w:lang w:val="hr-HR"/>
        </w:rPr>
        <w:t>2. Ravnatelj</w:t>
      </w:r>
    </w:p>
    <w:p w:rsidR="00DE0834" w:rsidRPr="004B3EA2" w:rsidRDefault="00DE0834">
      <w:pPr>
        <w:pStyle w:val="Tijeloteksta"/>
        <w:rPr>
          <w:rFonts w:cs="Arial"/>
          <w:szCs w:val="22"/>
          <w:lang w:val="hr-HR"/>
        </w:rPr>
      </w:pPr>
    </w:p>
    <w:p w:rsidR="0070229B" w:rsidRPr="004B3EA2" w:rsidRDefault="0070229B" w:rsidP="0070229B">
      <w:pPr>
        <w:pStyle w:val="Tijeloteksta"/>
        <w:jc w:val="center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Članak 53.</w:t>
      </w:r>
    </w:p>
    <w:p w:rsidR="0070229B" w:rsidRPr="004B3EA2" w:rsidRDefault="0070229B" w:rsidP="0070229B">
      <w:pPr>
        <w:pStyle w:val="Tijeloteksta"/>
        <w:ind w:firstLine="720"/>
        <w:rPr>
          <w:rFonts w:cs="Arial"/>
          <w:szCs w:val="22"/>
          <w:lang w:val="hr-HR"/>
        </w:rPr>
      </w:pPr>
      <w:r w:rsidRPr="004B3EA2">
        <w:rPr>
          <w:rFonts w:cs="Arial"/>
          <w:szCs w:val="22"/>
          <w:lang w:val="hr-HR"/>
        </w:rPr>
        <w:t>Ravnatelj je poslovodni i stručni voditelj Škole.</w:t>
      </w:r>
    </w:p>
    <w:p w:rsidR="0070229B" w:rsidRPr="004B3EA2" w:rsidRDefault="0070229B" w:rsidP="0070229B">
      <w:pPr>
        <w:pStyle w:val="Tijeloteksta"/>
        <w:ind w:firstLine="720"/>
        <w:rPr>
          <w:rFonts w:cs="Arial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Članak 54.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Ravnatelj: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organizira i vodi rad i poslovanje Škole,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predstavlja i zastupa Školu,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predlaže Školskom odboru Statut i druge opće akte,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predlaže Školskom odboru školski kurikulum i godišnji plan i program rada Škole,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predlaže Školskom odboru financijski plan te polugodišnji i godišnji obračun,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provodi odluke osnivača, Školskog odbora i stručnih tijela,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posjećuje nastavu i druge oblike odgojno-obrazovnog rada, analizira rad učitelja, nastavnika i stručnih suradnika te osigurava njihovo stručno osposobljavanje i usavršavanje,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planira rad, saziva i vodi sjednice Učiteljskog vijeća te u suradnji s Učiteljskim vijećem predlaže školski kurikulum,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poduzima mjere propisane zakonom zbog neizvršavanja poslova ili zbog neispunjavanja drugih obveza iz radnog odnosa,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brine se o sigurnosti te o pravima i interesima učenika i radnika Škole,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odgovara za sigurnost učenika, učitelja, stručnih suradnika i ostalih radnika,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surađuje s učenicima i roditeljima,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surađuje s osnivačem, tijelima državne uprave, ustanovama i drugim tijelima,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nadzire pravodobno i točno unošenje podataka u elektronsku maticu,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izdaje radne naloge radnicima,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imenuje razrednike,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odlučuje o zasnivanju iIi prestanku radnog odnosa uz prethodnu suglasnost Školskog odbora, a samostalno u slučaju kada je zbog obavljanja poslova koji ne trpe odgodu potrebno zaposliti osobu na vrijeme do 15 dana,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izvješćuje Školski odbor i osnivača o nalazima i odlukama tijela upravnog i stručnog nadzora,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saziva i vodi sjednice Učiteljskog vijeća,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lastRenderedPageBreak/>
        <w:t xml:space="preserve">odlučuje o nabavci i prodaji osnovnih sredstava pojedinačne vrijednosti do 70.000,00 kuna te o radovima u prostoru do 70.000,00 kuna, 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obavlja i druge poslove utvrđene zakonom, </w:t>
      </w:r>
      <w:r w:rsidR="00937E97">
        <w:rPr>
          <w:rFonts w:ascii="Arial" w:hAnsi="Arial" w:cs="Arial"/>
          <w:sz w:val="22"/>
          <w:szCs w:val="22"/>
          <w:lang w:val="hr-HR"/>
        </w:rPr>
        <w:t>ovim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 Statutom i općim aktima Škole.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55.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Ravnatelj može osnivati radne skupine za razradu pojedinih pitanja iz svog djelokruga rada.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B0F0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Članak 56. </w:t>
      </w:r>
      <w:r w:rsidRPr="004B3EA2">
        <w:rPr>
          <w:rFonts w:ascii="Arial" w:hAnsi="Arial" w:cs="Arial"/>
          <w:color w:val="00B0F0"/>
          <w:sz w:val="22"/>
          <w:szCs w:val="22"/>
          <w:lang w:val="hr-HR"/>
        </w:rPr>
        <w:t xml:space="preserve">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color w:val="00B0F0"/>
          <w:sz w:val="22"/>
          <w:szCs w:val="22"/>
          <w:lang w:val="hr-HR"/>
        </w:rPr>
        <w:tab/>
      </w:r>
      <w:r w:rsidRPr="004B3EA2">
        <w:rPr>
          <w:rFonts w:ascii="Arial" w:hAnsi="Arial" w:cs="Arial"/>
          <w:sz w:val="22"/>
          <w:szCs w:val="22"/>
          <w:lang w:val="hr-HR"/>
        </w:rPr>
        <w:t>Za ravnatelja može biti izabrana osoba koja: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ima završen studij odgovarajuće vrste za rad na radnom mjestu učitelja, nastavnika ili stručnog suradnika u Školi, a koji može biti sveučilišni diplomski studij ili integrirani preddiplomski i diplomski sveučilišni studij ili  specijalistički diplomski stručni studij, 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ima najmanje osam godina staža osiguranja u školskim ili drugim ustanovama u sustavu obrazovanja ili u tijelima državne uprave nadležnim za obrazovanje, od čega najmanje </w:t>
      </w:r>
      <w:r w:rsidR="008D3B4E">
        <w:rPr>
          <w:rFonts w:ascii="Arial" w:hAnsi="Arial" w:cs="Arial"/>
          <w:sz w:val="22"/>
          <w:szCs w:val="22"/>
          <w:lang w:val="hr-HR"/>
        </w:rPr>
        <w:t xml:space="preserve">pet </w:t>
      </w:r>
      <w:bookmarkStart w:id="0" w:name="_GoBack"/>
      <w:bookmarkEnd w:id="0"/>
      <w:r w:rsidRPr="004B3EA2">
        <w:rPr>
          <w:rFonts w:ascii="Arial" w:hAnsi="Arial" w:cs="Arial"/>
          <w:sz w:val="22"/>
          <w:szCs w:val="22"/>
          <w:lang w:val="hr-HR"/>
        </w:rPr>
        <w:t>godina na odgojno-obrazovnim poslovima u školskim ustanovama,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nema zapreke za zasnivanje radnog odnosa u Školi utvrđene za</w:t>
      </w:r>
      <w:r w:rsidR="00AC7F0A">
        <w:rPr>
          <w:rFonts w:ascii="Arial" w:hAnsi="Arial" w:cs="Arial"/>
          <w:sz w:val="22"/>
          <w:szCs w:val="22"/>
          <w:lang w:val="hr-HR"/>
        </w:rPr>
        <w:t>konom.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Osim osobe koja je završila neki od studija iz stavka 1. podstavka 1. ovoga članka, za ravnatelja Škole može biti izabrana i osoba koja je završila stručni četverogodišnji studij za učitelje kojim se stječe 240 ECTS bodova.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Iznimno, osoba koja ne ispunjava uvjete iz stavka 1. podstavka 1. ili stavka 2. ovoga članka može biti izabrana za ravnatelja Škole, ako u trenutku prijave za natječaj za ravnatelja obavlja dužnost ravnatelja u najmanje drugom uzastopnom mandatu, a ispunjavala je uvjete za ravnatelja propisane Zakonom o osnovnom školstvu ("Narodne novine" broj 59/90, 26/93, 27/93, 29/94, 7/96, 59/01, 114/01 i 76/05).</w:t>
      </w:r>
    </w:p>
    <w:p w:rsidR="004B3EA2" w:rsidRPr="004B3EA2" w:rsidRDefault="004B3EA2" w:rsidP="004B3EA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Ravnatelj, osim uvjeta određenih </w:t>
      </w:r>
      <w:r w:rsidR="00AC7F0A">
        <w:rPr>
          <w:rFonts w:ascii="Arial" w:hAnsi="Arial" w:cs="Arial"/>
          <w:sz w:val="22"/>
          <w:szCs w:val="22"/>
          <w:lang w:val="hr-HR"/>
        </w:rPr>
        <w:t xml:space="preserve">ovome </w:t>
      </w:r>
      <w:r w:rsidRPr="004B3EA2">
        <w:rPr>
          <w:rFonts w:ascii="Arial" w:hAnsi="Arial" w:cs="Arial"/>
          <w:sz w:val="22"/>
          <w:szCs w:val="22"/>
          <w:lang w:val="hr-HR"/>
        </w:rPr>
        <w:t>člank</w:t>
      </w:r>
      <w:r w:rsidR="00AC7F0A">
        <w:rPr>
          <w:rFonts w:ascii="Arial" w:hAnsi="Arial" w:cs="Arial"/>
          <w:sz w:val="22"/>
          <w:szCs w:val="22"/>
          <w:lang w:val="hr-HR"/>
        </w:rPr>
        <w:t>u</w:t>
      </w:r>
      <w:r w:rsidRPr="004B3EA2">
        <w:rPr>
          <w:rFonts w:ascii="Arial" w:hAnsi="Arial" w:cs="Arial"/>
          <w:sz w:val="22"/>
          <w:szCs w:val="22"/>
          <w:lang w:val="hr-HR"/>
        </w:rPr>
        <w:t>, mora imati i licenciju za rad ravnatelja.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57.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Odluku o raspisivanju natječaja za izbor ravnatelja donosi Školski odbor najkasnije tri mjeseca prije isteka mandata ravnatelja.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Natječaj se objavljuje u dnevnom tisku na način da može biti dostupan svim zainteresiranim kandidatima na području Republike Hrvatske.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58.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Odluku o imenovanju ravnatelja donosi Školski odbor, uz prethodnu suglasnost ministra.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Ako ministar ne uskrati suglasnost u roku od 15 dana od dana dostave zahtjeva za suglasnošću, smatra se da je suglasnost dana.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Školski odbor je obvezan nakon dobivene suglasnosti za imenovanje ravnatelja, u roku od 15 dana od dana isteka roka iz stavka 2. ovoga članka, donijeti odluku o imenovanju kandidata za ravnatelja za kojeg je zatražio prethodnu suglasnost.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Ravnatelj se imenuje na vrijeme od pet godina, a ista osoba može biti ponovno imenovana za ravnatelja.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59.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Tekst javnog natječaja za imenovanje ravnatelja posebice sadrži: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uvjete koje mora ispunjavati kandidat,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vrijeme na koje se imenuje, 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rok do kojeg se primaju ponude kandidata, uz naznaku “za natječaj za     imenovanje ravnatelja - ne otvarati”,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dokumente kojima kandidat dokazuje uvjete koje mora ispunjavati,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rok u kojem se kandidat obavještava o izboru.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60.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Prijave na natječaj Škola je dužna urudžbirati neotvorene. Prijave otvara predsjednik Školskog odbora na sjednici Školskog odbora.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Nakon otvaranja prijava, Školski odbor utvrđuje: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koji kandidati ispunjavaju uvjete natječaja, 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jesu li prijave dostavljene u propisanom roku, i 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jesu li prijave potpune.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Nakon toga, Školski odbor sastavlja izbornu listu.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Školski odbor može s kandidatima s izborne liste  obaviti razgovore, o čemu se sastavlja poseban zapisnik.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61.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 postupku izbora i imenovanja ravnatelja članovi Školskog odbora iz redova Učiteljskog vijeća, Vijeća roditelja te radničkog vijeća na sjednicama su obvezni zastupati i iznositi stajališta tijela koje ih je imenovalo ili izabralo u Školski odbor.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62.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Školski odbor izbornu listu dostavlja Učiteljskom vijeću, Vijeću roditelja te zboru radnika radi donošenja njihova stajališta.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Učiteljsko vijeće, Vijeće roditelja i zbor radnika dužni su svoja stajališta dostaviti Školskom odboru u roku od osam dana od dana primitka zahtjeva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Za provođenje postupka glasovanja radi donošenja stajališta, tijela iz stavka 1. ovoga članka imenuju Povjerenstvo od tri člana.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63.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Glasovanje o kandidatima s izborne liste je tajno i obavlja se putem glasačkih listića. Broj glasačkih listića mora odgovarati broju članova nazočnih na sjednici tijela.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Kandidati s izborne liste upisuju se u glasački listić abecednim redom njihovih prezimena.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Glasovanje se obavlja zaokruživanjem rednog broja ispred prezimena pojedinog kandidata.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Važeći je glasački listić na kojem je zaokružen samo jedan kandidat.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Rezultat glasovanja utvrđuje Povjerenstvo iz članka 62. stavka 3. ovoga Statuta te objavljuje rezultate glasovanja.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64.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Stajališta tijela iz članka 62. stavka 1.</w:t>
      </w:r>
      <w:r w:rsidRPr="004B3EA2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Pr="004B3EA2">
        <w:rPr>
          <w:rFonts w:ascii="Arial" w:hAnsi="Arial" w:cs="Arial"/>
          <w:sz w:val="22"/>
          <w:szCs w:val="22"/>
          <w:lang w:val="hr-HR"/>
        </w:rPr>
        <w:t>ovoga Statuta o kandidatu kojeg će zastupati i iznositi njihovi predstavnici na sjednici Školskog odbora, donose se većinom od ukupnog broja članova nazočnih na sjednicama tih tijela.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Kada se provodi glasovanje o više kandidata pa niti jedan od kandidata ne dobije potrebnu većinu glasova, glasovanje se ponavlja na način da se u ponovljenom glasovanju glasuje o samo dva kandidata koji su u prethodnom glasovanju dobili najveći broj glasova.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O svom stajalištu tijela iz stavka 1. ovoga članka dostavljaju pisani zaključak Školskom odboru.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65.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Glasovanje o kandidatima s izborne liste na sjednici Školskog odbora je javno.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Za ravnatelja Škole izabran je onaj kandidat za kojeg je glasovala većina od ukupnog broja članova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U slučaju kada se glasovanje provodi samo o jednom kandidatu, a isti nije dobio potrebnu većinu glasova, odnosno u slučaju kada se glasovanje provodi o više kandidata od kojih niti jedan nije dobio potrebnu većinu glasova, natječajni se postupak ponavlja.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66.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lastRenderedPageBreak/>
        <w:t>Ako se na raspisani natječaj nitko ne prijavi ili nitko od prijavljenih kandidata ne bude izabran natječaj će se ponoviti, a do imenovanja ravnatelja na temelju ponovljenog natječaja imenovat će se vršitelj dužnosti ravnatelja, ali najduže do godine dana.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Vršitelj dužnosti ima sva prava i obveze ravnatelja.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Za vršitelja dužnosti ne može biti imenovana osoba za koju je u natječajnom postupku za izbor ravnatelja ministar uskratio prethodnu suglasnost.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67.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Ugovor o radu s imenovanim ravnateljem sklapa predsjednik Školskog odbora.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FF0000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Članak 68.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Ravnatelju Škole ugovor o radu prestaje u slučajevima i na način utvrđen zakonom.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69.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Ravnatelj može biti razriješen dužnosti prije isteka mandata na kojeg je imenovan u slučajevima i na način utvrđen zakonom.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Prijedlog za razrješenje ravnatelja mogu Školskom odboru podnijeti najmanje četiri člana Školskog odbora i prosvjetni inspektor sukladno zakonu.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Školski odbor prije donošenja odluke o razrješenju, dužan je ravnatelju omogućiti da se izjasni o razlozima za razrješenje.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 prijedlogu za razrješenje ravnatelja članovi Školskog odbora odlučit će tajnim glasovanjem.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Članak 70.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 slučaju razrješenja ravnatelja prije isteka mandata na koji je imenovan, Školski odbor imenovat će vršitelja dužnosti ravnatelja.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 slučaju iz stavka 1. ovoga članka, Škola je dužna raspisati natječaj za ravnatelja u roku od 30 dana od dana imenovanja vršitelja dužnosti.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</w:r>
      <w:r w:rsidRPr="004B3EA2">
        <w:rPr>
          <w:rFonts w:ascii="Arial" w:hAnsi="Arial" w:cs="Arial"/>
          <w:sz w:val="22"/>
          <w:szCs w:val="22"/>
          <w:lang w:val="hr-HR"/>
        </w:rPr>
        <w:tab/>
        <w:t>Za vršitelja dužnosti ravnatelja može biti imenovana osoba koja ispunjava uvjete za učitelja odnosno stručnog suradnika.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</w:r>
      <w:r w:rsidRPr="004B3EA2">
        <w:rPr>
          <w:rFonts w:ascii="Arial" w:hAnsi="Arial" w:cs="Arial"/>
          <w:sz w:val="22"/>
          <w:szCs w:val="22"/>
          <w:lang w:val="hr-HR"/>
        </w:rPr>
        <w:tab/>
        <w:t>Osoba imenovana za vršitelja dužnosti ravnatelja sklapa sa Školskim odborom ugovor o radu na određeno vrijeme za razdoblje u kojem će obavljati poslove vršitelja dužnosti ravnatelja.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b/>
          <w:sz w:val="22"/>
          <w:szCs w:val="22"/>
          <w:lang w:val="hr-HR"/>
        </w:rPr>
        <w:tab/>
      </w:r>
      <w:r w:rsidRPr="004B3EA2">
        <w:rPr>
          <w:rFonts w:ascii="Arial" w:hAnsi="Arial" w:cs="Arial"/>
          <w:sz w:val="22"/>
          <w:szCs w:val="22"/>
          <w:lang w:val="hr-HR"/>
        </w:rPr>
        <w:tab/>
        <w:t xml:space="preserve">Ako je osoba imenovana za vršitelja dužnosti ravnatelja imala ugovor o radu na neodređeno vrijeme za poslove učitelja, nastavnika, odnosno stručnog suradnika u Školi, na njezin će zahtjev ugovor o radu mirovati za razdoblje u kojem će obavljati poslove vršitelja dužnosti ravnatelja. </w:t>
      </w:r>
    </w:p>
    <w:p w:rsidR="0070229B" w:rsidRPr="004B3EA2" w:rsidRDefault="0070229B" w:rsidP="0070229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DE0834" w:rsidRPr="004B3EA2" w:rsidRDefault="00DE0834" w:rsidP="001C5A76">
      <w:pPr>
        <w:pStyle w:val="Tijeloteksta"/>
        <w:tabs>
          <w:tab w:val="left" w:pos="360"/>
        </w:tabs>
        <w:jc w:val="both"/>
        <w:rPr>
          <w:rFonts w:cs="Arial"/>
          <w:b/>
          <w:szCs w:val="22"/>
          <w:lang w:val="hr-HR"/>
        </w:rPr>
      </w:pPr>
      <w:r w:rsidRPr="004B3EA2">
        <w:rPr>
          <w:rFonts w:cs="Arial"/>
          <w:b/>
          <w:szCs w:val="22"/>
          <w:lang w:val="hr-HR"/>
        </w:rPr>
        <w:t>3. Stručna tijela</w:t>
      </w:r>
    </w:p>
    <w:p w:rsidR="00DE0834" w:rsidRPr="004B3EA2" w:rsidRDefault="00DE0834">
      <w:pPr>
        <w:jc w:val="both"/>
        <w:rPr>
          <w:rFonts w:ascii="Arial" w:hAnsi="Arial" w:cs="Arial"/>
          <w:b/>
          <w:sz w:val="22"/>
          <w:szCs w:val="22"/>
          <w:shd w:val="clear" w:color="auto" w:fill="00FFFF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71.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Stručna tijela Škole su Učiteljsko vijeće i Razredno vijeće.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72.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Učiteljsko vijeće čine učitelji i stručni suradnici Škole te ravnatelj Škole.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 xml:space="preserve">Učiteljsko vijeće: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1800" w:hanging="108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-</w:t>
      </w:r>
      <w:r w:rsidRPr="004B3EA2">
        <w:rPr>
          <w:rFonts w:ascii="Arial" w:hAnsi="Arial" w:cs="Arial"/>
          <w:sz w:val="22"/>
          <w:szCs w:val="22"/>
          <w:lang w:val="hr-HR"/>
        </w:rPr>
        <w:tab/>
        <w:t>raspravlja i odlučuje o stručnim pitanjima Škole, razreda i razrednih odjela,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1800" w:hanging="108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-</w:t>
      </w:r>
      <w:r w:rsidRPr="004B3EA2">
        <w:rPr>
          <w:rFonts w:ascii="Arial" w:hAnsi="Arial" w:cs="Arial"/>
          <w:sz w:val="22"/>
          <w:szCs w:val="22"/>
          <w:lang w:val="hr-HR"/>
        </w:rPr>
        <w:tab/>
        <w:t>brine o uspješnom ostvarivanju ciljeva odgoja i obrazovanja,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1800" w:hanging="108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-</w:t>
      </w:r>
      <w:r w:rsidRPr="004B3EA2">
        <w:rPr>
          <w:rFonts w:ascii="Arial" w:hAnsi="Arial" w:cs="Arial"/>
          <w:sz w:val="22"/>
          <w:szCs w:val="22"/>
          <w:lang w:val="hr-HR"/>
        </w:rPr>
        <w:tab/>
        <w:t>predlaže školski kurikulum,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1800" w:hanging="108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-</w:t>
      </w:r>
      <w:r w:rsidRPr="004B3EA2">
        <w:rPr>
          <w:rFonts w:ascii="Arial" w:hAnsi="Arial" w:cs="Arial"/>
          <w:sz w:val="22"/>
          <w:szCs w:val="22"/>
          <w:lang w:val="hr-HR"/>
        </w:rPr>
        <w:tab/>
        <w:t>analizira rad i rezultate odgojno-obrazovnog rada te daje Školskom odboru i ravnatelju mišljenja i prijedloge u svezi s organizacijom rada i uvjetima za obavljanje djelatnosti Škole,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1800" w:hanging="108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-</w:t>
      </w:r>
      <w:r w:rsidRPr="004B3EA2">
        <w:rPr>
          <w:rFonts w:ascii="Arial" w:hAnsi="Arial" w:cs="Arial"/>
          <w:sz w:val="22"/>
          <w:szCs w:val="22"/>
          <w:lang w:val="hr-HR"/>
        </w:rPr>
        <w:tab/>
        <w:t xml:space="preserve">imenuje i razrješuje svoje članove Školskog odbora na način utvrđen ovim </w:t>
      </w:r>
      <w:r w:rsidRPr="004B3EA2">
        <w:rPr>
          <w:rFonts w:ascii="Arial" w:hAnsi="Arial" w:cs="Arial"/>
          <w:sz w:val="22"/>
          <w:szCs w:val="22"/>
          <w:lang w:val="hr-HR"/>
        </w:rPr>
        <w:lastRenderedPageBreak/>
        <w:t>Statutom,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1800" w:hanging="108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-</w:t>
      </w:r>
      <w:r w:rsidRPr="004B3EA2">
        <w:rPr>
          <w:rFonts w:ascii="Arial" w:hAnsi="Arial" w:cs="Arial"/>
          <w:sz w:val="22"/>
          <w:szCs w:val="22"/>
          <w:lang w:val="hr-HR"/>
        </w:rPr>
        <w:tab/>
        <w:t>donosi stajalište u postupku izbora i imenovanja ravnatelja,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1800" w:hanging="108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-</w:t>
      </w:r>
      <w:r w:rsidRPr="004B3EA2">
        <w:rPr>
          <w:rFonts w:ascii="Arial" w:hAnsi="Arial" w:cs="Arial"/>
          <w:sz w:val="22"/>
          <w:szCs w:val="22"/>
          <w:lang w:val="hr-HR"/>
        </w:rPr>
        <w:tab/>
        <w:t>predlaže imenovanje razrednika,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1800" w:hanging="108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-</w:t>
      </w:r>
      <w:r w:rsidRPr="004B3EA2">
        <w:rPr>
          <w:rFonts w:ascii="Arial" w:hAnsi="Arial" w:cs="Arial"/>
          <w:sz w:val="22"/>
          <w:szCs w:val="22"/>
          <w:lang w:val="hr-HR"/>
        </w:rPr>
        <w:tab/>
        <w:t>osniva stručne aktive i imenuje njihove voditelje,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1800" w:hanging="108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-</w:t>
      </w:r>
      <w:r w:rsidRPr="004B3EA2">
        <w:rPr>
          <w:rFonts w:ascii="Arial" w:hAnsi="Arial" w:cs="Arial"/>
          <w:sz w:val="22"/>
          <w:szCs w:val="22"/>
          <w:lang w:val="hr-HR"/>
        </w:rPr>
        <w:tab/>
        <w:t>odlučuje o pohvalama i nagradama učenicima,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1800" w:hanging="108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-</w:t>
      </w:r>
      <w:r w:rsidRPr="004B3EA2">
        <w:rPr>
          <w:rFonts w:ascii="Arial" w:hAnsi="Arial" w:cs="Arial"/>
          <w:sz w:val="22"/>
          <w:szCs w:val="22"/>
          <w:lang w:val="hr-HR"/>
        </w:rPr>
        <w:tab/>
        <w:t>izriče pedagošku mjeru strogog ukora,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1800" w:hanging="108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-</w:t>
      </w:r>
      <w:r w:rsidRPr="004B3EA2">
        <w:rPr>
          <w:rFonts w:ascii="Arial" w:hAnsi="Arial" w:cs="Arial"/>
          <w:sz w:val="22"/>
          <w:szCs w:val="22"/>
          <w:lang w:val="hr-HR"/>
        </w:rPr>
        <w:tab/>
        <w:t>obavlja i druge poslove određene zakonom, ovim Statutom i drugim općim aktima Škole.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Učiteljsko vijeće radi na sjednicama. Zapisnik vodi osoba koju odredi ravnatelj Škole.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Sjednice Učiteljskog vijeća saziva i njima rukovodi ravnatelj.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Učiteljsko vijeće donosi odluke većinom glasova prisutnih članova.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73.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Razredno vijeće čine učitelji koji izvode nastavu u razrednom odjelu.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Razredno vijeće: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raspravlja i odlučuje o stručnim pitanjima razreda,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brine o uspješnom ostvarivanju ciljeva odgoja i obrazovanja u razrednom odjelu i u tu svrhu surađuje s razrednikom, 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utvrđuje ocjene iz vladanja učenika razrednog odjela,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predlaže izlete i ekskurzije razrednog odjela,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izriče pedagošku mjeru ukora,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obavlja i druge poslove određene zakonom, ovim Statutom i drugim općim aktima Škole.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Razredno vijeće saziva razrednik razrednog odjela koji ujedno rukovodi radom sjednice.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Razredno vijeće donosi odluke većinom glasova prisutnih članova.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 slučaju potrebe, sjednicu Razrednog vijeća može sazvati i ravnatelj</w:t>
      </w:r>
      <w:r w:rsidRPr="004B3EA2">
        <w:rPr>
          <w:rFonts w:ascii="Arial" w:hAnsi="Arial" w:cs="Arial"/>
          <w:color w:val="FF0000"/>
          <w:sz w:val="22"/>
          <w:szCs w:val="22"/>
          <w:lang w:val="hr-HR"/>
        </w:rPr>
        <w:t>.</w:t>
      </w:r>
    </w:p>
    <w:p w:rsidR="0070229B" w:rsidRPr="004B3EA2" w:rsidRDefault="0070229B" w:rsidP="0070229B">
      <w:pPr>
        <w:keepNext/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color w:val="FF0000"/>
          <w:sz w:val="22"/>
          <w:szCs w:val="22"/>
          <w:lang w:val="hr-HR"/>
        </w:rPr>
      </w:pPr>
    </w:p>
    <w:p w:rsidR="0070229B" w:rsidRPr="004B3EA2" w:rsidRDefault="0070229B" w:rsidP="0070229B">
      <w:pPr>
        <w:keepNext/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4B3EA2">
        <w:rPr>
          <w:rFonts w:ascii="Arial" w:hAnsi="Arial" w:cs="Arial"/>
          <w:b/>
          <w:bCs/>
          <w:sz w:val="22"/>
          <w:szCs w:val="22"/>
          <w:lang w:val="hr-HR"/>
        </w:rPr>
        <w:t>VII. VIJEĆE RODITELJA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74.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 Školi se ustrojava Vijeće roditelja.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Vijeće roditelja sastavljeno je od predstavnika roditelja učenika razrednih odjela Škole.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Roditelji učenika svakog razrednog odjela biraju na roditeljskom sastanku između sebe u Vijeće roditelja jednog predstavnika.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Izbor predstavnika roditelja iz stavka 2. ovoga članka obavlja se javnim glasovanjem na sastanku razrednog odjela.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Svaki roditelj može predložiti kandidata za predstavnika roditelja u Vijeće roditelja.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Nakon što se utvrdi kandidat odnosno kandidati za predstavnika roditelja, pristupa se glasovanju.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Za člana Vijeća roditelja izabran je predstavnik roditelja koji je dobio najveći broj glasova nazočnih roditelja.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Postupkom izbora rukovodi razrednik razrednog odjela.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Članak 75.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Vijeće roditelja smatra se konstituiranim izborom predsjednika Vijeća roditelja.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Do izbora predsjednika Vijeća, radom Vijeća rukovodi ravnatelj.</w:t>
      </w:r>
      <w:r w:rsidRPr="004B3EA2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Predsjednik Vijeća bira se javnim glasovanjem. Za predsjednika je izabran član Vijeća roditelja koji dobije najveći broj glasova prisutnih članova Vijeća roditelja.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Zamjenik predsjednika Vijeća roditelja bira se na način i po postupku koji je određen za izbor predsjednika Vijeća roditelja.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76.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Mandat članova Vijeća roditelja traje četiri školske godine.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lastRenderedPageBreak/>
        <w:t>Član Vijeća roditelja može biti razriješen prije isteka mandata: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ako sam zatraži razrješenje,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ako njegovom djetetu prestane status redovnog učenika Škole.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 slučaju prijevremenog prestanka mandata jednog ili više članova Vijeća roditelja, imenuje se novi član Vijeća roditelja na način i po postupku utvrđen člankom 74. ovoga Statuta.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2340" w:hanging="234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77.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Vijeće roditelja radi na sjednicama.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Vijeće roditelja: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daje mišljenje o</w:t>
      </w:r>
      <w:r w:rsidR="00AC7F0A">
        <w:rPr>
          <w:rFonts w:ascii="Arial" w:hAnsi="Arial" w:cs="Arial"/>
          <w:sz w:val="22"/>
          <w:szCs w:val="22"/>
          <w:lang w:val="hr-HR"/>
        </w:rPr>
        <w:t xml:space="preserve"> prijedlogu školskog kurikuluma te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 godišnjeg plana i programa rada</w:t>
      </w:r>
      <w:r w:rsidR="00AC7F0A">
        <w:rPr>
          <w:rFonts w:ascii="Arial" w:hAnsi="Arial" w:cs="Arial"/>
          <w:sz w:val="22"/>
          <w:szCs w:val="22"/>
          <w:lang w:val="hr-HR"/>
        </w:rPr>
        <w:t xml:space="preserve"> Škole</w:t>
      </w:r>
      <w:r w:rsidRPr="004B3EA2">
        <w:rPr>
          <w:rFonts w:ascii="Arial" w:hAnsi="Arial" w:cs="Arial"/>
          <w:sz w:val="22"/>
          <w:szCs w:val="22"/>
          <w:lang w:val="hr-HR"/>
        </w:rPr>
        <w:t>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raspravlja o izvješćima ravnatelja o </w:t>
      </w:r>
      <w:r w:rsidR="005608B3">
        <w:rPr>
          <w:rFonts w:ascii="Arial" w:hAnsi="Arial" w:cs="Arial"/>
          <w:sz w:val="22"/>
          <w:szCs w:val="22"/>
          <w:lang w:val="hr-HR"/>
        </w:rPr>
        <w:t>realizaciji školskog kurikuluma te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 godišnjeg plana i programa rada Škole, 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razmatra pritužbe roditelja u svezi s odgojno-obrazovnim radom, 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predlaže mjere za unapređenje odgojno-obrazovnog rada, 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imenuje i razrješuje svog člana u Školski odbor na način utvrđen ovim Statutom,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donosi stajalište u postupku izbora i imenovanja ravnatelja,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raspravlja i o drugim pitanjima značajnim za rad Škole.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Vijeće roditelja donosi odluke većinom glasova prisutnih članova.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36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78.</w:t>
      </w:r>
    </w:p>
    <w:p w:rsidR="0070229B" w:rsidRPr="004B3EA2" w:rsidRDefault="0070229B" w:rsidP="0070229B">
      <w:pPr>
        <w:widowControl w:val="0"/>
        <w:tabs>
          <w:tab w:val="left" w:pos="709"/>
          <w:tab w:val="center" w:pos="765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Ravnatelj je dužan u najkraćem roku izvijestiti Vijeće roditelja o svim pitanjima od općeg značaja za Školu. </w:t>
      </w:r>
    </w:p>
    <w:p w:rsidR="0070229B" w:rsidRPr="004B3EA2" w:rsidRDefault="0070229B" w:rsidP="0070229B">
      <w:pPr>
        <w:widowControl w:val="0"/>
        <w:tabs>
          <w:tab w:val="center" w:pos="765"/>
          <w:tab w:val="left" w:pos="4536"/>
        </w:tabs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79.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O radu Vijeća roditelja vodi se zapisnik.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Tajnik Škole vodi zapisnik i obavlja administrativne poslove u svezi s radom Vijeća roditelja.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4B3EA2">
        <w:rPr>
          <w:rFonts w:ascii="Arial" w:hAnsi="Arial" w:cs="Arial"/>
          <w:b/>
          <w:bCs/>
          <w:sz w:val="22"/>
          <w:szCs w:val="22"/>
          <w:lang w:val="hr-HR"/>
        </w:rPr>
        <w:t xml:space="preserve">VIII. VIJEĆE UČENIKA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80.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U Školi se osniva Vijeće učenika koje čine predstavnici učenika svakog razrednog odjela.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 xml:space="preserve">Učenici razrednog odjela na početku nastavne godine iz svojih redova u Vijeće učenika biraju jednog predstavnika razrednog odjela za tekuću školsku godinu.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Izbor predstavnika razrednog odjela iz stavka 2. ovoga članka obavlja se javnim glasovanjem na satu razrednika.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Za člana Vijeća učenika izabran je predstavnik učenika koji je dobio najveći broj glasova prisutnih učenika.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Postupkom izbora rukovodi razrednik razrednog odjela.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Članak 81. 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Prvu sjednicu Vijeća učenika saziva ravnatelj.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Vijeće učenika smatra se konstituiranim izborom predsjednika Vijeća učenika.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Do izbora predsjednika Vijeća, radom Vijeća rukovodi ravnatelj.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Predsjednik Vijeća bira se javnim glasovanjem. Za predsjednika je izabran član Vijeća učenika koji dobije najveći broj glasova prisutnih članova Vijeća učenika. </w:t>
      </w:r>
    </w:p>
    <w:p w:rsidR="0070229B" w:rsidRDefault="0070229B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Zamjenik predsjednika Vijeća učenika bira se na način i po postupku koji je određen za izbor predsjednika Vijeća učenika.</w:t>
      </w:r>
    </w:p>
    <w:p w:rsidR="00937E97" w:rsidRDefault="00937E97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Pr="004B3EA2" w:rsidRDefault="00937E97" w:rsidP="007022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82.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Predsjednik Vijeća učenika predstavlja Vijeće učenika, štiti i promiče interese učenika i  sudjeluje u radu tijela Škole kada se odlučuje o pravima i obvezama učenika, bez prava odlučivanja.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70229B" w:rsidRPr="004B3EA2" w:rsidRDefault="0070229B" w:rsidP="0070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83.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Vijeće učenika: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promiče interese učenika i predlaže mjere za poboljšanje prava i interesa učenika,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daje sugestije glede provedbi izleta i ekskurzija,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daje prijedloge pri provedbi kućnoga reda,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raspravlja o rezultatima odgojno-obrazovnog rada i daje prijedloge za njegovo   unapređenje,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daje pritužbe ravnatelju škole, Učiteljskom vijeću i Školskom odboru glede statusa i položaja učenika,</w:t>
      </w:r>
    </w:p>
    <w:p w:rsidR="0070229B" w:rsidRPr="004B3EA2" w:rsidRDefault="0070229B" w:rsidP="0070229B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raspravlja i daje prijedloge i o drugim pitanjima važnim za prava, obveze i interese učenika.</w:t>
      </w:r>
    </w:p>
    <w:p w:rsidR="0070229B" w:rsidRPr="004B3EA2" w:rsidRDefault="0070229B" w:rsidP="0070229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hr-HR"/>
        </w:rPr>
      </w:pPr>
    </w:p>
    <w:p w:rsidR="00DE0834" w:rsidRPr="004B3EA2" w:rsidRDefault="00DE0834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DE0834" w:rsidRPr="004B3EA2" w:rsidRDefault="00DE0834">
      <w:pPr>
        <w:pStyle w:val="Naslov2"/>
        <w:numPr>
          <w:ilvl w:val="0"/>
          <w:numId w:val="30"/>
        </w:numPr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UČENICI</w:t>
      </w:r>
    </w:p>
    <w:p w:rsidR="00DE0834" w:rsidRPr="004B3EA2" w:rsidRDefault="00DE0834">
      <w:pPr>
        <w:ind w:left="360"/>
        <w:rPr>
          <w:rFonts w:ascii="Arial" w:hAnsi="Arial" w:cs="Arial"/>
          <w:sz w:val="22"/>
          <w:szCs w:val="22"/>
          <w:lang w:val="hr-HR"/>
        </w:rPr>
      </w:pPr>
    </w:p>
    <w:p w:rsidR="00DE0834" w:rsidRPr="004B3EA2" w:rsidRDefault="00DE0834">
      <w:pPr>
        <w:ind w:left="360"/>
        <w:rPr>
          <w:rFonts w:ascii="Arial" w:hAnsi="Arial" w:cs="Arial"/>
          <w:b/>
          <w:sz w:val="22"/>
          <w:szCs w:val="22"/>
          <w:lang w:val="hr-HR"/>
        </w:rPr>
      </w:pPr>
      <w:r w:rsidRPr="004B3EA2">
        <w:rPr>
          <w:rFonts w:ascii="Arial" w:hAnsi="Arial" w:cs="Arial"/>
          <w:b/>
          <w:sz w:val="22"/>
          <w:szCs w:val="22"/>
          <w:lang w:val="hr-HR"/>
        </w:rPr>
        <w:t>1. Upis djece</w:t>
      </w:r>
    </w:p>
    <w:p w:rsidR="00DE0834" w:rsidRPr="004B3EA2" w:rsidRDefault="00DE083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84.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 U prvi razred obveznog osnovnog obrazovanja upisuju se djeca koja do 1. travnja tekuće godine imaju navršenih šest godina života.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Iznimno od odredbe stavka 1. ovoga članka, a na zahtjev roditelja, sukladno rješenju Ureda državne uprave, u prvi razred može se upisati dijete koje do 31. ožujka tekuće godine nema navršenih šest godina života.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Iznimno od odredbe stavka 1. ovoga članka, a na zahtjev stručnog povjerenstva Škole, sukladno rješenju Ureda državne uprave, djetetu se može odgoditi upis u prvi razred za jednu školsku godinu.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Dijete, odnosno učenik kojemu je zbog teškog oštećenja zdravlja onemogućeno redovito školovanje ili koje ima višestruke teškoće može se, pod uvjetima propisanim zakonom, privremeno osloboditi upisa u prvi razred osnovne škole, odnosno privremeno osloboditi već započetog školovanja na temelju zahtjeva koje roditelj podnosi Uredu državne uprave.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  Upis djece u osnovnu školu, Škola provodi prema planu upisa kojeg donosi Ured državne uprave, na temelju upisnih područja utvrđenih sukladno zakonu.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85.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 prvi razred obveznog osnovnog obrazovanja, Škola će upisati samo djecu za koju je stručno povjerenstvo utvrdilo da su psihofizički sposobna za upis u prvi razred.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86.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Redovni upis u prvi razred Škola provodi u lipnju.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Upis učenika provodi jedno ili više školskih povjerenstva, koje imenuje ravnatelj.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87.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Za upis djeteta u prvi razred roditelj je dužan dostaviti Školi sljedeću dokumentaciju: izvod iz matične knjige rođenih, domovnicu, uvjerenje o prebivalištu ili boravištu djeteta te druge podatke radi popunjavanja pedagoške dokumentacije propisane zakonom.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Školi dostavlja odgovarajuće podatke o učeniku i Ured državne uprave.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lastRenderedPageBreak/>
        <w:t xml:space="preserve">Osim dokumentacije iz stavka 1. i 2. ovoga članka, školsko povjerenstvo prikuplja i podatke o socijalnom i zdravstvenom položaju djeteta značajnim za praćenje razvoja učenika. 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highlight w:val="yellow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88.</w:t>
      </w:r>
      <w:r w:rsidRPr="004B3EA2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Dijete državljana Republike Hrvatske koji se vraća iz inozemstva i započinje odnosno nastavlja osnovno obrazovanje u Republici Hrvatskoj, Škola će radi nastavka naobrazbe upisati u odgovarajući razred temeljem rješenja o priznavanju istovrijednosti svjedodžbe stečene u inozemstvu.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Odredba stavka 1. ovoga članka na odgovarajući se način primjenjuje i na druge osobe utvrđene zakonom (azilanti i drugi). 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89.</w:t>
      </w:r>
    </w:p>
    <w:p w:rsidR="00472B6F" w:rsidRPr="004B3EA2" w:rsidRDefault="00472B6F" w:rsidP="00472B6F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Postupak priznavanja inozemne školske kvalifikacije radi nastavka osnovnoškolskog obrazovanja vodi Škola.</w:t>
      </w:r>
    </w:p>
    <w:p w:rsidR="00472B6F" w:rsidRPr="004B3EA2" w:rsidRDefault="00472B6F" w:rsidP="00472B6F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Postupak priznavanja se pokreće na pisani zahtjev roditelja, skrbnika ili zakonskog zastupnika, a vodi se na temelju isprava, drugih dokaza i podataka o kvalifikaciji čije se priznavanje traži.</w:t>
      </w:r>
    </w:p>
    <w:p w:rsidR="00472B6F" w:rsidRPr="004B3EA2" w:rsidRDefault="00472B6F" w:rsidP="00472B6F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U postupku priznavanja inozemne školske kvalifikacije, Škola može zatražiti mišljenje Agencije za odgoj i obrazovanje.</w:t>
      </w:r>
    </w:p>
    <w:p w:rsidR="00472B6F" w:rsidRPr="004B3EA2" w:rsidRDefault="00472B6F" w:rsidP="00472B6F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90.</w:t>
      </w:r>
    </w:p>
    <w:p w:rsidR="00472B6F" w:rsidRPr="004B3EA2" w:rsidRDefault="00472B6F" w:rsidP="00472B6F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Postupak priznavanja inozemne školske kvalifikacije provodi Povjerenstvo koje, na prijedlog Učiteljskog vijeća, imenuje ravnatelj.</w:t>
      </w:r>
    </w:p>
    <w:p w:rsidR="00472B6F" w:rsidRPr="004B3EA2" w:rsidRDefault="00472B6F" w:rsidP="00472B6F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Povjerenstvo iz stavka 1. ovoga članka čine: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tabs>
          <w:tab w:val="left" w:pos="708"/>
          <w:tab w:val="center" w:pos="4320"/>
          <w:tab w:val="right" w:pos="86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učitelji Razrednog vijeća razreda za koji se traži nastavak osnovnoškolskog  obrazovanja,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tabs>
          <w:tab w:val="left" w:pos="708"/>
          <w:tab w:val="center" w:pos="4320"/>
          <w:tab w:val="right" w:pos="86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stručni suradnik.</w:t>
      </w:r>
    </w:p>
    <w:p w:rsidR="00472B6F" w:rsidRPr="004B3EA2" w:rsidRDefault="00472B6F" w:rsidP="00472B6F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Povjerenstvo je dužno u primjerenom roku utvrditi prijedlog i uputiti ga Učiteljskom vijeću radi donošenja rješenja.</w:t>
      </w:r>
    </w:p>
    <w:p w:rsidR="00472B6F" w:rsidRPr="004B3EA2" w:rsidRDefault="00472B6F" w:rsidP="00472B6F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91.</w:t>
      </w:r>
    </w:p>
    <w:p w:rsidR="00472B6F" w:rsidRPr="004B3EA2" w:rsidRDefault="00472B6F" w:rsidP="00472B6F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O priznavanju inozemne školske kvalifikacije odlučuje, na prijedlog Povjerenstva, Učiteljsko vijeće rješenjem najkasnije u roku 30 dana od dana podnošenja zahtjeva.</w:t>
      </w:r>
    </w:p>
    <w:p w:rsidR="00472B6F" w:rsidRPr="004B3EA2" w:rsidRDefault="00472B6F" w:rsidP="00472B6F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ab/>
        <w:t>Protiv rješenja iz stavka 1. ovoga članka može se izjaviti žalba ministarstvu.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92.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Na završetku svakog razreda osnovne škole učeniku se izdaje razredna svjedodžba, a svjedodžba osmog razreda je isprava o završetku osnovne škole.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93.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color w:val="FF0000"/>
          <w:sz w:val="22"/>
          <w:szCs w:val="22"/>
          <w:lang w:val="hr-HR"/>
        </w:rPr>
        <w:t xml:space="preserve">             </w:t>
      </w:r>
      <w:r w:rsidRPr="004B3EA2">
        <w:rPr>
          <w:rFonts w:ascii="Arial" w:hAnsi="Arial" w:cs="Arial"/>
          <w:sz w:val="22"/>
          <w:szCs w:val="22"/>
          <w:lang w:val="hr-HR"/>
        </w:rPr>
        <w:t>Učenik može tijekom obrazovanja prijeći iz jedne škole u drugu koja ostvaruje isti obrazovni program, najkasnije do početka drugog polugodišta.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Na zahtjev roditelja, odluku o prelasku iz jedne škole u drugu donosi Učiteljsko vijeće, vodeći računa o tome da odluka ne utječe na kvalitetu odgojno-obrazovnog procesa, uz poštivanje propisanih pedagoških standarda.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Učenik prelazi iz jedne škole u drugu na temelju prijepisa ocjena.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Škola iz koje učenik odlazi izdaje prijepis ocjena i ispisuje učenika u roku od sedam dana od dana primitka obavijesti o upisu učenika u drugu školu.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Iznimno od odredbe stavka 1. ovoga članka, ako se učenik preseli iz jednog mjesta u drugo te u slučaju kada je učeniku izrečena pedagoška mjera preseljenja u drugu školu, Škola će upisati učenika i nakon kraja prvog polugodišta.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B0F0"/>
          <w:sz w:val="22"/>
          <w:szCs w:val="22"/>
          <w:lang w:val="hr-HR"/>
        </w:rPr>
      </w:pPr>
    </w:p>
    <w:p w:rsidR="00937E97" w:rsidRDefault="00937E97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B0F0"/>
          <w:sz w:val="22"/>
          <w:szCs w:val="22"/>
          <w:lang w:val="hr-HR"/>
        </w:rPr>
      </w:pPr>
    </w:p>
    <w:p w:rsidR="00937E97" w:rsidRDefault="00937E97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B0F0"/>
          <w:sz w:val="22"/>
          <w:szCs w:val="22"/>
          <w:lang w:val="hr-HR"/>
        </w:rPr>
      </w:pPr>
    </w:p>
    <w:p w:rsidR="00937E97" w:rsidRPr="004B3EA2" w:rsidRDefault="00937E97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B0F0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4B3EA2">
        <w:rPr>
          <w:rFonts w:ascii="Arial" w:hAnsi="Arial" w:cs="Arial"/>
          <w:b/>
          <w:bCs/>
          <w:sz w:val="22"/>
          <w:szCs w:val="22"/>
          <w:lang w:val="hr-HR"/>
        </w:rPr>
        <w:t xml:space="preserve">           2.Prava i obveze učenika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94.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Prava učenika su: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pravo na obaviještenost o svim pitanjima koja se na njega odnose,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pravo na savjet i pomoć u rješavanju problema, a sukladno njegovom najboljem interesu,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pravo na uvažavanje njegovog mišljenja,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pravo na pomoć drugih učenika Škole,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pravo na pritužbu koju može predati razredniku, učiteljima, ravnatelju ili Školskom odboru,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pravo na sudjelovanje u radu Vijeća učenika te u izradi i provedbi kućnog reda,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pravo na predlaganje poboljšanja odgojno-obrazovnog procesa i odgojno-obrazovnog rada.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95.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Obveze učenika su: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redovito pohađanje obvezne nastave i drugih izabranih oblika obrazovnog rada, 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savjesno učiti i aktivno sudjelovati u nastavnom procesu,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pridržavanje pravila kućnog reda,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ispunjavanje uputa učitelja, stručnih suradnika, ravnatelja i drugih radnika škole, u skladu s propisima i kućnim redom, 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čuvanje udžbenika i drugih obrazovnih i nastavnih sredstava,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čuvanje imovine koju koristi te imovine drugih učenika i radnika Škole,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njegovanje humanih odnosa među učenicima, učiteljima i drugim radnicima Škole.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96.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Izostanke i zakašnjenja na nastavu i druge oblike odgojno-obrazovnog rada učenik je dužan pravodobno opravdati ispričnicom roditelja ili liječnika.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Učenik može izostati s nastave prema odobrenju: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učitelja s njegovog sata,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razrednika do tri radna dana,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ravnatelja do sedam radnih dana,</w:t>
      </w:r>
    </w:p>
    <w:p w:rsidR="00472B6F" w:rsidRPr="004B3EA2" w:rsidRDefault="00472B6F" w:rsidP="00472B6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Učiteljskog vijeća više od sedam radnih dana.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97.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Ako učenik ne dolazi redovito na nastavu ili ne izvršava druge obveze, razrednik će zatražiti od roditelja objašnjenje o razlozima učenikovog neizvršavanja obveza.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Pod neredovitim dolaskom u Školu smatra se neopravdan izostanak tri dana neprekidno ili osam dana tijekom jednog mjeseca.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 učenicima koji ne pohađaju školu ili neredovito pohađaju školu, ravnatelj je dužan izvijestiti Ured državne uprave i Centar za socijalnu skrb.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4B3EA2">
        <w:rPr>
          <w:rFonts w:ascii="Arial" w:hAnsi="Arial" w:cs="Arial"/>
          <w:b/>
          <w:bCs/>
          <w:sz w:val="22"/>
          <w:szCs w:val="22"/>
          <w:lang w:val="hr-HR"/>
        </w:rPr>
        <w:t>3. Obveza zaštite prava učenika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Članak 98.</w:t>
      </w:r>
      <w:r w:rsidRPr="004B3EA2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Učitelji, stručni suradnici i ostali radnici Škole dužni su poduzimati mjere zaštite prava učenika te o svakom kršenju tih prava, posebice o oblicima tjelesnog ili duševnog nasilja, spolne zloporabe, zanemarivanja ili nehajnog postupanja, zlostavljanja i izrabljivanja učenika, odmah izvijestiti ravnatelja Škole, koji je to dužan javiti nadležnim tijelima sukladno propisima.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4B3EA2">
        <w:rPr>
          <w:rFonts w:ascii="Arial" w:hAnsi="Arial" w:cs="Arial"/>
          <w:b/>
          <w:bCs/>
          <w:sz w:val="22"/>
          <w:szCs w:val="22"/>
          <w:lang w:val="hr-HR"/>
        </w:rPr>
        <w:t>4. Praćenje i ocjenjivanje učeničkih postignuća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color w:val="FF0000"/>
          <w:sz w:val="22"/>
          <w:szCs w:val="22"/>
          <w:lang w:val="hr-HR"/>
        </w:rPr>
        <w:t xml:space="preserve">                                                          </w:t>
      </w:r>
      <w:r w:rsidRPr="004B3EA2">
        <w:rPr>
          <w:rFonts w:ascii="Arial" w:hAnsi="Arial" w:cs="Arial"/>
          <w:sz w:val="22"/>
          <w:szCs w:val="22"/>
          <w:lang w:val="hr-HR"/>
        </w:rPr>
        <w:t xml:space="preserve">Članak 99. 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              Uspjeh učenika prati se i ocjenjuje tijekom nastave, a učenici se ocjenjuju iz svakog nastavnog predmeta i iz vladanja.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Na osnovi praćenja i vrednovanja tijekom nastavne godine, zaključnu ocjenu iz nastavnog predmeta utvrđuje učitelj, a ocjenu iz vladanja Razredno vijeće na prijedlog razrednika.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Ocjene iz nastavnih predmeta su brojčane: odličan (5), vrlo dobar (4), dobar (3), dovoljan (2) i nedovoljan (1). Sve ocjene osim ocjene nedovoljan (1) su prolazne.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Ocjene iz vladanja su opisne: uzorno, dobro i loše.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 xml:space="preserve">Učenik koji zbog zdravstvenog stanja ne može sudjelovati u određenoj školskoj aktivnosti ili nastavnom predmetu ili bi to sudjelovanje štetilo njegovom zdravlju, može se privremeno ili trajno osloboditi od pohađanja određenog nastavnog predmeta ili sudjelovanja u školskoj aktivnosti. 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Učeniku koji je oslobođen pohađanja nastave iz određenog nastavnog predmeta umjesto ocjene upisuje se „oslobođen“.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3EA2">
        <w:rPr>
          <w:rFonts w:ascii="Arial" w:hAnsi="Arial" w:cs="Arial"/>
          <w:sz w:val="22"/>
          <w:szCs w:val="22"/>
          <w:lang w:val="hr-HR"/>
        </w:rPr>
        <w:t>Odluku o oslobađanju učenika donosi Učiteljsko vijeće na prijedlog liječnika primarne zdravstvene zaštite.</w:t>
      </w: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472B6F" w:rsidRPr="004B3EA2" w:rsidRDefault="00472B6F" w:rsidP="00472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Članak 100. 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Učenik koji na kraju školske godine ima prolazne ocjene iz svakog nastavnog predmeta prelazi u viši razred.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Iznimno od odredbe stavka 1. ovoga članka, u viši razred može prijeći učenik od prvog do trećeg razreda koji je</w:t>
      </w:r>
      <w:r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nakon dopunskog rada iz članka 111. ovoga Statuta iz jednog nastavnog predmeta ocijenjen ocjenom nedovoljan (1).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Učenik iz  stavka  2. ovoga članka ne može prijeći dva puta u viši razred ako ima ocjenu nedovoljan iz istog predmeta.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Odluku o prelasku učenika u viši razred donosi Učiteljsko vijeće na prijedlog razrednika, a učeniku koji je prešao u viši razred priznaje se da je završio razred.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101.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Opći uspjeh utvrđuje se kao:odličan, vrlo dobar, dobar, dovoljan i nedovoljan.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Opći uspjeh učenika koji ima sve ocjene prolazne utvrđuje se aritmetičkom sredinom ocjena iz svih predmeta, i to ocjenom:</w:t>
      </w:r>
    </w:p>
    <w:p w:rsidR="00937E97" w:rsidRDefault="00937E97" w:rsidP="00937E9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Odličan - ako ima srednju ocjenu najmanje 4,50</w:t>
      </w:r>
    </w:p>
    <w:p w:rsidR="00937E97" w:rsidRDefault="00937E97" w:rsidP="00937E9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vrlo dobar – ako ima srednju ocjenu 3,50 do 4,49</w:t>
      </w:r>
    </w:p>
    <w:p w:rsidR="00937E97" w:rsidRDefault="00937E97" w:rsidP="00937E9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dobar – ako ima srednju ocjenu od 2,50 do 3,49</w:t>
      </w:r>
    </w:p>
    <w:p w:rsidR="00937E97" w:rsidRDefault="00937E97" w:rsidP="00937E9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dovoljan – ako ima srednju ocjenu 2 do 2,49.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Opći uspjeh učenika od prvog do četvrtog razreda osnovne škole utvrđuje razredni učitelj, a opći uspjeh učenika od petog razreda </w:t>
      </w:r>
      <w:r w:rsidRPr="000F23BC">
        <w:rPr>
          <w:rFonts w:ascii="Arial" w:hAnsi="Arial" w:cs="Arial"/>
          <w:sz w:val="22"/>
          <w:szCs w:val="22"/>
          <w:lang w:val="hr-HR"/>
        </w:rPr>
        <w:t>do osmog razred</w:t>
      </w:r>
      <w:r w:rsidRPr="00384267">
        <w:rPr>
          <w:rFonts w:ascii="Arial" w:hAnsi="Arial" w:cs="Arial"/>
          <w:sz w:val="22"/>
          <w:szCs w:val="22"/>
          <w:lang w:val="hr-HR"/>
        </w:rPr>
        <w:t>a,</w:t>
      </w:r>
      <w:r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na prijedlog razrednika, utvrđuje Razredno vijeće.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Učeniku se utvrđuje opći uspjeh nedovoljan (1) ako mu je na kraju nastavne godine zaključena ocjena nedovoljan iz najmanje tri nastavna predmeta, odnosno ako nije položio popravni ispit u propisanim rokovima.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Učenik kojemu je opći uspjeh utvrđen ocjenom nedovoljan (1) ponavlja razred. 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Članak 102. </w:t>
      </w:r>
    </w:p>
    <w:p w:rsidR="00937E97" w:rsidRPr="00C04361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Učenik ili roditelj učenika koji nije zadovoljan </w:t>
      </w:r>
      <w:r w:rsidRPr="000F23BC">
        <w:rPr>
          <w:rFonts w:ascii="Arial" w:hAnsi="Arial" w:cs="Arial"/>
          <w:sz w:val="22"/>
          <w:szCs w:val="22"/>
          <w:lang w:val="hr-HR"/>
        </w:rPr>
        <w:t>zaključenom</w:t>
      </w:r>
      <w:r>
        <w:rPr>
          <w:rFonts w:ascii="Arial" w:hAnsi="Arial" w:cs="Arial"/>
          <w:sz w:val="22"/>
          <w:szCs w:val="22"/>
          <w:lang w:val="hr-HR"/>
        </w:rPr>
        <w:t xml:space="preserve"> ocjenom iz pojedinog nastavnog predmeta, ima pravo u roku od dva dana od završetka nastavne godine podnijeti zahtjev Učiteljskom vijeću radi polaganja ispita pred </w:t>
      </w:r>
      <w:r w:rsidRPr="00C04361">
        <w:rPr>
          <w:rFonts w:ascii="Arial" w:hAnsi="Arial" w:cs="Arial"/>
          <w:sz w:val="22"/>
          <w:szCs w:val="22"/>
          <w:lang w:val="hr-HR"/>
        </w:rPr>
        <w:t>povjerenstvom.</w:t>
      </w:r>
    </w:p>
    <w:p w:rsidR="00937E97" w:rsidRPr="00F551E8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551E8">
        <w:rPr>
          <w:rFonts w:ascii="Arial" w:hAnsi="Arial" w:cs="Arial"/>
          <w:sz w:val="22"/>
          <w:szCs w:val="22"/>
          <w:lang w:val="hr-HR"/>
        </w:rPr>
        <w:t xml:space="preserve">Polaganje ispita iz stavka 1. ovoga članka provodi se u roku od dva dana od dana </w:t>
      </w:r>
      <w:r w:rsidRPr="00F551E8">
        <w:rPr>
          <w:rFonts w:ascii="Arial" w:hAnsi="Arial" w:cs="Arial"/>
          <w:sz w:val="22"/>
          <w:szCs w:val="22"/>
          <w:lang w:val="hr-HR"/>
        </w:rPr>
        <w:lastRenderedPageBreak/>
        <w:t>podnošenja zahtjeva.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Povjerenstvo iz stavka 1. ovoga članka određuje Učiteljsko vijeće.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103.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Povjerenstvo iz članka 102. ovoga Statuta čine tri člana, i to:</w:t>
      </w:r>
    </w:p>
    <w:p w:rsidR="00937E97" w:rsidRDefault="00937E97" w:rsidP="00937E9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razrednik, predsjednik povjerenstva,</w:t>
      </w:r>
    </w:p>
    <w:p w:rsidR="00937E97" w:rsidRDefault="00937E97" w:rsidP="00937E9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učitelj nastavnog predmeta iz kojega se polaže ispit ili učitelj razredne nastave ako ispit polaže učenik razredne nastave, ispitivač,</w:t>
      </w:r>
    </w:p>
    <w:p w:rsidR="00937E97" w:rsidRDefault="00937E97" w:rsidP="00937E9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 Učiteljskog vijeća.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104.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Ispit se sastoji od pisanog i usmenog dijela, ovisno o nastavnom predmetu.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Učiteljsko vijeće određuje iz kojih će se nastavnih predmeta polagati pisani i usmeni ispit, a iz kojih samo usmeni ispit.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105.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Pisani dio ispita traje najdulje 45 minuta.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Usmeni dio ispita traje najdulje 30  minuta.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106.</w:t>
      </w:r>
    </w:p>
    <w:p w:rsidR="00937E97" w:rsidRPr="00C04361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C04361">
        <w:rPr>
          <w:rFonts w:ascii="Arial" w:hAnsi="Arial" w:cs="Arial"/>
          <w:sz w:val="22"/>
          <w:szCs w:val="22"/>
          <w:lang w:val="hr-HR"/>
        </w:rPr>
        <w:t xml:space="preserve">Pitanja na pisanom dijelu ispita utvrđuje </w:t>
      </w:r>
      <w:r>
        <w:rPr>
          <w:rFonts w:ascii="Arial" w:hAnsi="Arial" w:cs="Arial"/>
          <w:sz w:val="22"/>
          <w:szCs w:val="22"/>
          <w:lang w:val="hr-HR"/>
        </w:rPr>
        <w:t>p</w:t>
      </w:r>
      <w:r w:rsidRPr="00C04361">
        <w:rPr>
          <w:rFonts w:ascii="Arial" w:hAnsi="Arial" w:cs="Arial"/>
          <w:sz w:val="22"/>
          <w:szCs w:val="22"/>
          <w:lang w:val="hr-HR"/>
        </w:rPr>
        <w:t>ovjerenstvo.</w:t>
      </w:r>
    </w:p>
    <w:p w:rsidR="00937E97" w:rsidRPr="00C04361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C04361">
        <w:rPr>
          <w:rFonts w:ascii="Arial" w:hAnsi="Arial" w:cs="Arial"/>
          <w:sz w:val="22"/>
          <w:szCs w:val="22"/>
          <w:lang w:val="hr-HR"/>
        </w:rPr>
        <w:t xml:space="preserve">Pitanja na usmenom dijelu ispita mogu, osim učitelja-ispitivača, postavljati i drugi članovi </w:t>
      </w:r>
      <w:r>
        <w:rPr>
          <w:rFonts w:ascii="Arial" w:hAnsi="Arial" w:cs="Arial"/>
          <w:sz w:val="22"/>
          <w:szCs w:val="22"/>
          <w:lang w:val="hr-HR"/>
        </w:rPr>
        <w:t>p</w:t>
      </w:r>
      <w:r w:rsidRPr="00C04361">
        <w:rPr>
          <w:rFonts w:ascii="Arial" w:hAnsi="Arial" w:cs="Arial"/>
          <w:sz w:val="22"/>
          <w:szCs w:val="22"/>
          <w:lang w:val="hr-HR"/>
        </w:rPr>
        <w:t>ovjerenstva.</w:t>
      </w:r>
    </w:p>
    <w:p w:rsidR="00937E97" w:rsidRPr="00C04361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107.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kraju ispita, povjerenstvo utvrđuje ocjenu iz nastavnog predmeta kojeg učenik polaže, većinom glasova svih članova povjerenstva.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Predsjednik povjerenstva dužan je utvrđenu ocjenu učeniku neposredno priopćiti nakon provedenog ispita.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Članak 108. 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Ako je povjerenstvo na ispitu utvrdilo prolaznu ocjenu, ocjena povjerenstva je konačna.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Ako je povjerenstvo učeniku utvrdilo ocjenu nedovoljan (1), a učenik ima zaključenu ocjenu nedovoljan (1) iz najviše dvaju nastavnih predmeta, upućuje ga se na dopunski rad sukladno članku 111. ovoga Statuta.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109.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 tijeku ispita učenika vodi se zapisnik.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Zapisnik vodi član povjerenstva, a potpisuju ga svi članovi povjerenstva.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zapisnik se upisuju osobni podaci o učeniku, pitanja na pismenom i usmenom dijelu ispita, ocjena pismenog dijela ispita, ocjena za svaki usmeni odgovor na pitanje i utvrđena zaključna ocjena.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Sastavni dio zapisnika su pisani radovi učenika.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Zapisnik o ispitu pohranjuje se u pismohrani Škole.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left="3528" w:firstLine="1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Članak 110.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Učenik ili roditelj učenika koji nije zadovoljan ocjenom iz vladanja može u roku od dva dana od završetka nastavne godine podnijeti zahtjev Učiteljskom vijeću radi preispitivanja ocjene.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Odluka o ocjeni iz vladanja Učiteljskog vijeća je konačna.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C86847" w:rsidRDefault="00C8684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C86847" w:rsidRDefault="00C8684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Članak 111. 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 učenika koji na kraju nastavne godine ima ocjenu nedovoljan (1) iz najviše dva nastavna predmeta, Škola će organizirati pomoć u učenju i nadoknađivanju znanja kroz dopunski rad koji je učenik dužan pohađati.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Trajanje dopunskog rada utvrđuje Učiteljsko vijeće po nastavnim predmetima. Dopunski rad ne može biti kraći od 10 ni dulji od 25 sati po nastavnom predmetu.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slučaju da učenik tijekom dopunskog rada ostvari očekivane ishode, učitelj mu zaključuje prolaznu ocjenu.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S ocjenom ili potrebom upućivanja na popravni ispit učitelj je dužan upoznati učenika na zadnjem satu dopunskog rada.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Članak 112. 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Ako se učeniku od četvrtog do osmog razreda nakon dopunskog rada ne zaključi prolazna ocjena, učenik se upućuje na popravni ispit.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Termine održavanja popravnih ispita određuje Učiteljsko vijeće te ih objavljuje na internetskim stranicama i oglasnoj ploči Škole.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Popravni ispiti organiziraju se krajem školske godine, a najkasnije do 25. kolovoza tekuće godine. 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 w:rsidRPr="002632E6">
        <w:rPr>
          <w:rFonts w:ascii="Arial" w:hAnsi="Arial" w:cs="Arial"/>
          <w:sz w:val="22"/>
          <w:szCs w:val="22"/>
          <w:lang w:val="hr-HR"/>
        </w:rPr>
        <w:t>Članak 113.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Popravni ispiti polažu se pred povjerenstvom koje imenuje ravnatelj.</w:t>
      </w:r>
    </w:p>
    <w:p w:rsidR="00937E97" w:rsidRPr="0038426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84267">
        <w:rPr>
          <w:rFonts w:ascii="Arial" w:hAnsi="Arial" w:cs="Arial"/>
          <w:sz w:val="22"/>
          <w:szCs w:val="22"/>
          <w:lang w:val="hr-HR"/>
        </w:rPr>
        <w:t xml:space="preserve">Povjerenstvo iz stavka 1. ovoga </w:t>
      </w:r>
      <w:r w:rsidRPr="00B14916">
        <w:rPr>
          <w:rFonts w:ascii="Arial" w:hAnsi="Arial" w:cs="Arial"/>
          <w:sz w:val="22"/>
          <w:szCs w:val="22"/>
          <w:lang w:val="hr-HR"/>
        </w:rPr>
        <w:t>članka čine</w:t>
      </w:r>
      <w:r w:rsidRPr="00BA6938">
        <w:rPr>
          <w:rFonts w:ascii="Arial" w:hAnsi="Arial" w:cs="Arial"/>
          <w:b/>
          <w:color w:val="FF0000"/>
          <w:sz w:val="22"/>
          <w:szCs w:val="22"/>
          <w:lang w:val="hr-HR"/>
        </w:rPr>
        <w:t xml:space="preserve"> </w:t>
      </w:r>
      <w:r w:rsidRPr="00384267">
        <w:rPr>
          <w:rFonts w:ascii="Arial" w:hAnsi="Arial" w:cs="Arial"/>
          <w:sz w:val="22"/>
          <w:szCs w:val="22"/>
          <w:lang w:val="hr-HR"/>
        </w:rPr>
        <w:t>tri člana, i to:</w:t>
      </w:r>
    </w:p>
    <w:p w:rsidR="00937E97" w:rsidRPr="00C04361" w:rsidRDefault="00937E97" w:rsidP="00937E9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C04361">
        <w:rPr>
          <w:rFonts w:ascii="Arial" w:hAnsi="Arial" w:cs="Arial"/>
          <w:sz w:val="22"/>
          <w:szCs w:val="22"/>
          <w:lang w:val="hr-HR"/>
        </w:rPr>
        <w:t>razrednik, predsjednik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C04361">
        <w:rPr>
          <w:rFonts w:ascii="Arial" w:hAnsi="Arial" w:cs="Arial"/>
          <w:sz w:val="22"/>
          <w:szCs w:val="22"/>
          <w:lang w:val="hr-HR"/>
        </w:rPr>
        <w:t xml:space="preserve"> povjerenstva,</w:t>
      </w:r>
    </w:p>
    <w:p w:rsidR="00937E97" w:rsidRDefault="00937E97" w:rsidP="00937E9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C04361">
        <w:rPr>
          <w:rFonts w:ascii="Arial" w:hAnsi="Arial" w:cs="Arial"/>
          <w:sz w:val="22"/>
          <w:szCs w:val="22"/>
          <w:lang w:val="hr-HR"/>
        </w:rPr>
        <w:t>učitelj nastavnog predmeta</w:t>
      </w:r>
      <w:r>
        <w:rPr>
          <w:rFonts w:ascii="Arial" w:hAnsi="Arial" w:cs="Arial"/>
          <w:sz w:val="22"/>
          <w:szCs w:val="22"/>
          <w:lang w:val="hr-HR"/>
        </w:rPr>
        <w:t xml:space="preserve"> iz kojega se polaže popravni ispit ili učitelj razredne nastave ako popravni ispit polaže učenik razredne nastave, ispitivač,</w:t>
      </w:r>
    </w:p>
    <w:p w:rsidR="00937E97" w:rsidRDefault="00937E97" w:rsidP="00937E9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 Učiteljskog vijeća.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114.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 polaganje popravnih ispita primjenjuju se odredbe </w:t>
      </w:r>
      <w:r w:rsidRPr="00384267">
        <w:rPr>
          <w:rFonts w:ascii="Arial" w:hAnsi="Arial" w:cs="Arial"/>
          <w:sz w:val="22"/>
          <w:szCs w:val="22"/>
          <w:lang w:val="hr-HR"/>
        </w:rPr>
        <w:t>članaka od 104</w:t>
      </w:r>
      <w:r>
        <w:rPr>
          <w:rFonts w:ascii="Arial" w:hAnsi="Arial" w:cs="Arial"/>
          <w:sz w:val="22"/>
          <w:szCs w:val="22"/>
          <w:lang w:val="hr-HR"/>
        </w:rPr>
        <w:t xml:space="preserve">. do 107. i članka 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109. ovoga Statuta.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kraju popravnog ispita povjerenstvo utvrđuje ocjenu bez nazočnosti učenika.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Donesenu ocjenu predsjednik povjerenstva dužan je učeniku neposredno priopćiti.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Ocjena povjerenstva je konačna.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115.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Učenik koji zbog opravdanih razloga nije mogao pohađati nastavu i biti ocijenjen iz jednog ili više predmeta</w:t>
      </w:r>
      <w:r w:rsidR="00C86847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Razredno vijeće upućuje na polaganje predmetnog ili razrednog ispita.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Pod opravdanim razlozima iz stavka 1. ovoga članka razumijevaju se:</w:t>
      </w:r>
    </w:p>
    <w:p w:rsidR="00937E97" w:rsidRDefault="00937E97" w:rsidP="00937E97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bolest u dužem trajanju,</w:t>
      </w:r>
    </w:p>
    <w:p w:rsidR="00937E97" w:rsidRPr="002632E6" w:rsidRDefault="00937E97" w:rsidP="00937E97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drugi opravdani razlozi koje kao takve </w:t>
      </w:r>
      <w:r w:rsidRPr="000F23BC">
        <w:rPr>
          <w:rFonts w:ascii="Arial" w:hAnsi="Arial" w:cs="Arial"/>
          <w:sz w:val="22"/>
          <w:szCs w:val="22"/>
          <w:lang w:val="hr-HR"/>
        </w:rPr>
        <w:t>utvrdi Razredno vijeće.</w:t>
      </w:r>
    </w:p>
    <w:p w:rsidR="00937E97" w:rsidRPr="00384267" w:rsidRDefault="00937E97" w:rsidP="00937E9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Razredno vijeće donosi odluku o pristupanju učenika predmetnom odnosno razrednom ispitu i utvrđuje rokove polaganja ispita. </w:t>
      </w:r>
    </w:p>
    <w:p w:rsidR="00937E97" w:rsidRPr="00B14916" w:rsidRDefault="00937E97" w:rsidP="00937E9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Na polaganje predmetnih i razrednih ispita odgovarajuće se primjenjuju odredbe članaka od 102. do 107. i članka 109. ovoga Statuta.</w:t>
      </w:r>
    </w:p>
    <w:p w:rsidR="00937E97" w:rsidRPr="002632E6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116.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Predmetni i razredni ispiti organiziraju se, u pravilu, krajem lipnja odnosno krajem </w:t>
      </w:r>
      <w:r>
        <w:rPr>
          <w:rFonts w:ascii="Arial" w:hAnsi="Arial" w:cs="Arial"/>
          <w:sz w:val="22"/>
          <w:szCs w:val="22"/>
          <w:lang w:val="hr-HR"/>
        </w:rPr>
        <w:lastRenderedPageBreak/>
        <w:t>kolovoza tekuće školske godine.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117.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Učeniku koji na razrednom ispitu položi dvije trećine nastavnih predmeta, ravnatelj može odobriti dodatni rok za polaganje preostalih nastavnih predmeta kojima učenik treba pristupiti do početka iduće školske godine.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118.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Ako učenik zbog bolesti ili drugog opravdanog razloga ne pristupi predmetnom odnosno razrednom ispitu u utvrđenom roku, Škola mu je dužna omogućiti polaganje ispita nakon prestanka razloga zbog kojeg nije pristupio ispitu.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slučaju iz stavka 1. ovoga članka predmetni odnosno razredni ispit učenik može polagati do početka iduće školske godine. 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5. Pedagoške mjere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119.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Učeniku se mogu izricati pedagoške mjere propisane zakonom. 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120.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Učenici koji postižu iznimne rezultate mogu biti usmeno i pisano pohvaljeni, odnosno nagrađeni.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121.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Pohvale su: usmene pohvale i pisane pohvale.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Usmenu pohvalu razrednik može javno izreći učeniku zbog zalaganja u  izvršavanju školskih obveza i vladanja tijekom odgojno-obrazovnog rada. Usmena pohvala se u pravilu izriče na kraju nastavne godine.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Pisanu pohvalu, na prijedlog razrednika, Razredno vijeće daje učeniku kojem je opći uspjeh utvrđen ocjenom odličan (5) i koji je uzornog vladanja. Pisana pohvala daje se učeniku u obliku pohvalnice prigodom uručivanja razredne svjedodžbe.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Razredno vijeće može učeniku dati i pisanu pohvalu u obliku povelje, priznanja i slično, za njegova postignuća na natjecanjima,  izvannastavnim i izvanškolskim aktivnostima.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122.</w:t>
      </w:r>
    </w:p>
    <w:p w:rsidR="00937E97" w:rsidRDefault="00937E97" w:rsidP="00937E9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Učeniku koji je ostvario ocjenu iz općeg uspjeha odličan, sa srednjom ocjenom 5,00 i uzornog je ponašanja, Učiteljsko vijeće na prijedlog Razrednog vijeća dodjeljuje nagradu.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937E97" w:rsidRDefault="00937E97" w:rsidP="00937E9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Nagrada iz stavka 1. ovoga članka može biti u obliku knjige, albuma, fotografije, alata za rad, pribora za umjetničko stvaranje i slično, a dodjeljuje se prigodom uručivanja razredne svjedodžbe.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123.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Učiteljsko vijeće na prijedlog ravnatelja može dodijeliti pohvalu i nagradu učeniku, razredu ili skupini za postignuća  kojima su doprinijeli ugledu Škole. 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Učiteljsko vijeće će utvrditi oblik pohvale i nagrade te vrijeme njihove dodjele.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Članak 124.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Učiteljsko vijeće svake školske godine donosi odluku o učeniku generacije.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Učenika završnog osmog razreda, koji je od prvog do osmog razreda ostvario opći uspjeh odličan s prosjekom ocjena 5,00 i ocjenu iz vladanja uzorno, Razredno vijeće predlaže Učiteljskom vijeću za učenika generacije.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slučaju kada je za učenika generacije predloženo više učenika, Učiteljsko vijeće osim uvjeta iz stavka 2. ovoga članka uzima u obzir i rezultate učenika u izvannastavnim, izvanškolskim  i humanitarnim aktivnostima te doprinosu u podizanju ugleda Škole. Nakon vrednovanja sveukupnih učenikovih aktivnosti, Učiteljsko vijeće donosi odluku o učeniku generacije.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Nakon donošenja odluke iz stavka 3. ovoga članka, učenik generacije se proglašava prigodom svečane dodjele razredne svjedodžbe učenicima osmih razreda.  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125.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Učeniku se zbog povrede dužnosti, neispunjavanja obveza i nasilničkog ponašanja mogu izreći pedagoške mjere opomene, ukora, strogog ukora i preseljenja u drugu osnovnu školu.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126.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Prijedlog za </w:t>
      </w:r>
      <w:r w:rsidRPr="000F23BC">
        <w:rPr>
          <w:rFonts w:ascii="Arial" w:hAnsi="Arial" w:cs="Arial"/>
          <w:sz w:val="22"/>
          <w:szCs w:val="22"/>
          <w:lang w:val="hr-HR"/>
        </w:rPr>
        <w:t>izricanje pedagoških mjera može</w:t>
      </w:r>
      <w:r>
        <w:rPr>
          <w:rFonts w:ascii="Arial" w:hAnsi="Arial" w:cs="Arial"/>
          <w:sz w:val="22"/>
          <w:szCs w:val="22"/>
          <w:lang w:val="hr-HR"/>
        </w:rPr>
        <w:t xml:space="preserve"> dati:</w:t>
      </w:r>
    </w:p>
    <w:p w:rsidR="00937E97" w:rsidRDefault="00937E97" w:rsidP="00937E97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svaki učitelj i stručni suradnik,</w:t>
      </w:r>
    </w:p>
    <w:p w:rsidR="00937E97" w:rsidRDefault="00937E97" w:rsidP="00937E97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Razredno vijeće, </w:t>
      </w:r>
    </w:p>
    <w:p w:rsidR="00937E97" w:rsidRDefault="00937E97" w:rsidP="00937E97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ravnatelj.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127.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Prijedlog za donošenje pedagoških mjera ukora, strogog ukora i preseljenja u drugu školu podnosi se usmeno ili pisano tijelu koje je nadležno za izricanje te mjere.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prijedlogu se moraju obrazložiti razlozi zbog kojih se predlaže donošenje pojedine pedagoške mjere, pri čemu je potrebno poštivati učenikovu mentalnu i socijalnu zrelost, opće stanje, osjetljivost i druge okolnosti koje utječu na njegov razvoj i voditi računa o svim činjenicama učenikovog razvoja, obiteljskim prilikama i sredini u kojoj učenik živi i radi.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Izricanje pedagoških mjera ne smije biti posljedica osvete, zastrašivanja, ponižavanja učenika ili povrede učenikove osobnosti od strane učitelja.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128.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0F23BC">
        <w:rPr>
          <w:rFonts w:ascii="Arial" w:hAnsi="Arial" w:cs="Arial"/>
          <w:sz w:val="22"/>
          <w:szCs w:val="22"/>
          <w:lang w:val="hr-HR"/>
        </w:rPr>
        <w:t>Pedagoške mjere</w:t>
      </w:r>
      <w:r>
        <w:rPr>
          <w:rFonts w:ascii="Arial" w:hAnsi="Arial" w:cs="Arial"/>
          <w:sz w:val="22"/>
          <w:szCs w:val="22"/>
          <w:lang w:val="hr-HR"/>
        </w:rPr>
        <w:t xml:space="preserve"> ne mogu se izreći razrednom odjelu ili obrazovnoj skupini.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129.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color w:val="FF0000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>Pedagošku mjeru opomene izriče razrednik, pedagošku mjeru ukora izriče Razredno vijeće, a pedagošku mjeru strogog ukora izriče Učiteljsko vijeće.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 pedagoškoj mjeri preseljenja u drugu školu odlučuje</w:t>
      </w:r>
      <w:r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rješenjem ravnatelj, na temelju obavijesti Učiteljskog vijeća.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 donošenja rješenja o izricanju pedagoške mjere preseljenja u drugu školu</w:t>
      </w:r>
      <w:r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ravnatelj može rješenjem privremeno udaljiti učenika iz odgojno obrazovnog-procesa,  o</w:t>
      </w:r>
      <w:r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čemu će pisanim putem izvijestiti roditelja i nadležni centar za socijalnu skrb.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Nakon donošenja rješenja o izricanju pedagoške mjere preseljenja u drugu školu, rješenje o privremenom udaljenju će se ukinuti.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Škola provodi pedagoške mjere uvažavajući učenikovo psihofizičko stanje i njegovu dob te utvrđuje sve okolnosti koje utječu na njegov razvoj.</w:t>
      </w:r>
    </w:p>
    <w:p w:rsidR="00937E97" w:rsidRDefault="00937E97" w:rsidP="00937E97">
      <w:pPr>
        <w:widowControl w:val="0"/>
        <w:tabs>
          <w:tab w:val="left" w:pos="28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130.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 izrečenoj pedagoškoj mjeri preseljenja u drugu školu, Škola obavještava Ured državne uprave koji je dužan u roku od sedam dana odrediti osnovnu školu u kojoj učenik nastavlja školovanje.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 xml:space="preserve">Učenika Škole u pravilu se seli u osnovnu školu čije upisno područje graniči s upisnim područjem Škole.  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color w:val="FF0000"/>
          <w:sz w:val="22"/>
          <w:szCs w:val="22"/>
          <w:lang w:val="hr-HR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  <w:lang w:val="hr-HR"/>
        </w:rPr>
        <w:t>Članak 131.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Pedagoške mjere opomene i ukora izriču se za tekuću školsku godinu.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Pedagoške mjere strogog ukora i preseljenja u drugu školu vrijede do kraja osnovnog odgoja i obrazovanja.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Kriterije za izricanje pedagoških mjera propisuje pravilnikom ministar.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132.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Pedagoške mjere opomene, ukora i strogog ukora izriču se kao mjere upozorenja i na njihovo izricanje učenik ili roditelj učenika može uputiti prigovor ravnatelju.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rješenje o privremenom udaljenju učenika iz odgojno-obrazovnog procesa i na rješenje o izricanju pedagoške mjere preseljenja u drugu školu, učenik ili roditelj učenika može uložiti žalbu ministarstvu.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133.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Izvršne pedagoške mjere evidentiraju se u pedagoškoj dokumentaciji (imeniku i dnevniku).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Pedagoške mjere se ne upisuju u razrednu svjedodžbu.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134.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Prema učenicima kojima su tijela sudbene vlasti ili druga nadležna tijela izrekli mjere pojačanog nadzora, Škola je dužna postupiti u skladu s odlukama tih tijela.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Škola je dužna u suradnji s  tijelima iz stavka 1. ovoga članka osigurati provođenje donesenih mjera.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</w:p>
    <w:p w:rsidR="00937E97" w:rsidRPr="0037487B" w:rsidRDefault="00937E97" w:rsidP="00937E97">
      <w:pPr>
        <w:keepNext/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b/>
          <w:bCs/>
          <w:sz w:val="22"/>
          <w:szCs w:val="22"/>
          <w:highlight w:val="white"/>
          <w:lang w:val="hr-HR"/>
        </w:rPr>
        <w:t xml:space="preserve">          X. SURADNJA</w:t>
      </w:r>
      <w:r w:rsidRPr="0037487B"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  <w:t xml:space="preserve"> SA SINDIKATOM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Članak 135. 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            Sindikalno organiziranje u Školi je slobodno. </w:t>
      </w:r>
    </w:p>
    <w:p w:rsidR="00937E97" w:rsidRDefault="00937E97" w:rsidP="00937E97">
      <w:pPr>
        <w:widowControl w:val="0"/>
        <w:tabs>
          <w:tab w:val="left" w:pos="907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highlight w:val="white"/>
          <w:lang w:val="hr-HR"/>
        </w:rPr>
      </w:pPr>
      <w:r>
        <w:rPr>
          <w:rFonts w:ascii="Arial" w:hAnsi="Arial" w:cs="Arial"/>
          <w:sz w:val="22"/>
          <w:szCs w:val="22"/>
          <w:highlight w:val="white"/>
          <w:lang w:val="hr-HR"/>
        </w:rPr>
        <w:t>Škola je dužna osigurati uvjete za rad sindikalnog povjerenika i radničkog vijeća kao i ostvarivanje njihovih prava sukladno Zakonu o radu, općim aktima Škole i kolektivnom ugovoru.</w:t>
      </w:r>
    </w:p>
    <w:p w:rsidR="00937E97" w:rsidRDefault="00937E97" w:rsidP="00937E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</w:pPr>
    </w:p>
    <w:p w:rsidR="00937E97" w:rsidRPr="00384267" w:rsidRDefault="00937E97" w:rsidP="00937E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highlight w:val="white"/>
          <w:lang w:val="hr-HR"/>
        </w:rPr>
      </w:pPr>
    </w:p>
    <w:p w:rsidR="00937E97" w:rsidRPr="00384267" w:rsidRDefault="00937E97" w:rsidP="00937E97">
      <w:pPr>
        <w:keepNext/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hr-HR"/>
        </w:rPr>
      </w:pPr>
      <w:r w:rsidRPr="00384267">
        <w:rPr>
          <w:rFonts w:ascii="Arial" w:hAnsi="Arial" w:cs="Arial"/>
          <w:b/>
          <w:bCs/>
          <w:sz w:val="22"/>
          <w:szCs w:val="22"/>
          <w:lang w:val="hr-HR"/>
        </w:rPr>
        <w:t xml:space="preserve">         XI. JAVNOST RADA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Članak 136.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Rad Škole je javan. 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Škola upoznaje javnost o organizaciji rada Škole, uvjetima rada i obavljanju poslova iz svoje djelatnosti davanjem informacija u sredstvima javnog priopćavanja.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Uvid u dokumentaciju Škole te druge materijale u svezi s radom Škole, omogućit će se svakoj pravnoj ili fizičkoj osobi sukladno zakonu i općim aktima škole kojima se uređuje pravo na pristup informacijama.</w:t>
      </w:r>
    </w:p>
    <w:p w:rsidR="00937E97" w:rsidRPr="002846BC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Odredba </w:t>
      </w:r>
      <w:r>
        <w:rPr>
          <w:rFonts w:ascii="Arial" w:hAnsi="Arial" w:cs="Arial"/>
          <w:sz w:val="22"/>
          <w:szCs w:val="22"/>
          <w:highlight w:val="white"/>
          <w:lang w:val="hr-HR"/>
        </w:rPr>
        <w:t>stavka 3. ovoga</w:t>
      </w: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 članka ne odnosi se na materijale i dokumente koji sadrže informaciju koja je sukladno zakonu izuzeta od prava na uvid. </w:t>
      </w:r>
    </w:p>
    <w:p w:rsidR="00937E97" w:rsidRDefault="00937E97" w:rsidP="00937E97">
      <w:pPr>
        <w:keepNext/>
        <w:widowControl w:val="0"/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keepNext/>
        <w:widowControl w:val="0"/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keepNext/>
        <w:widowControl w:val="0"/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keepNext/>
        <w:widowControl w:val="0"/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keepNext/>
        <w:widowControl w:val="0"/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  <w:t xml:space="preserve">          XII. ZAŠTITA TAJNOSTI PODATAKA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                                                        Članak 137.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Tajnim se podacima smatraju podaci koje ravnatelj, sukladno pozitivnim propisima i općem aktu odredi tajnim kao i svi podaci koje kao tajne javno tijelo ili druga pravna osoba priopći Školi.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Radnici Škole dužni su čuvati podatke koji se smatraju tajnima bez obzira na način saznanja o tim podacima ili pribavljanja odnosno stjecanja mogućnosti uvida u takve podatke.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Obveza čuvanja tajnih podataka traje i nakon prestanka radnog odnosa u Školi, sukladno pozitivnim propisima.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Obveza čuvanja poslovne tajne ne odnosi se na davanje podataka pravosudnim i upravnim tijelima.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highlight w:val="white"/>
          <w:lang w:val="hr-HR"/>
        </w:rPr>
      </w:pPr>
      <w:r>
        <w:rPr>
          <w:rFonts w:ascii="Arial" w:hAnsi="Arial" w:cs="Arial"/>
          <w:sz w:val="22"/>
          <w:szCs w:val="22"/>
          <w:highlight w:val="white"/>
          <w:lang w:val="hr-HR"/>
        </w:rPr>
        <w:t>Članak 138.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2"/>
          <w:szCs w:val="22"/>
          <w:highlight w:val="white"/>
          <w:lang w:val="hr-HR"/>
        </w:rPr>
      </w:pPr>
      <w:r>
        <w:rPr>
          <w:rFonts w:ascii="Arial" w:hAnsi="Arial" w:cs="Arial"/>
          <w:sz w:val="22"/>
          <w:szCs w:val="22"/>
          <w:highlight w:val="white"/>
          <w:lang w:val="hr-HR"/>
        </w:rPr>
        <w:t>Podaci koji su označeni kao tajni može nadležnom tijelu priopćiti ravnatelj ili osoba koju on za to ovlasti.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white"/>
          <w:lang w:val="hr-HR"/>
        </w:rPr>
      </w:pPr>
    </w:p>
    <w:p w:rsidR="00937E97" w:rsidRDefault="00937E97" w:rsidP="00937E97">
      <w:pPr>
        <w:keepNext/>
        <w:widowControl w:val="0"/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  <w:t xml:space="preserve">            </w:t>
      </w:r>
    </w:p>
    <w:p w:rsidR="00937E97" w:rsidRDefault="00937E97" w:rsidP="00937E97">
      <w:pPr>
        <w:keepNext/>
        <w:widowControl w:val="0"/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  <w:t xml:space="preserve">           XIII. IMOVINA ŠKOLE I FINANCIJSKO POSLOVANJE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Članak 139.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Financijsko poslovanje Škole obavlja se u skladu sa zakonom i drugim propisima.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Članak 140.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Sredstva za financiranje djelatnosti Škole osiguravaju se iz državnog proračuna, proračuna Grada Rijeke, prihoda kojeg Škola ostvaruje obavljanjem vlastite djelatnosti i drugim namjenskim prihodima, uplatama roditelja za posebne usluge i aktivnosti Škole, donacija i drugih izvora sukladno zakonu.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Članak  141.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Ako u obavljanju svoje djelatnosti Škola ostvari na kraju kalendarske godine dobit, ta se dobit upotrebljava isključivo za obavljanje i razvoj djelatnosti Škole, ako osnivač ne odluči drukčije. 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Sredstva za rad Škole koriste se samo za namjene utvrđene zakonom te financijskim planom </w:t>
      </w:r>
      <w:r>
        <w:rPr>
          <w:rFonts w:ascii="Arial" w:hAnsi="Arial" w:cs="Arial"/>
          <w:sz w:val="22"/>
          <w:szCs w:val="22"/>
          <w:highlight w:val="white"/>
          <w:lang w:val="hr-HR"/>
        </w:rPr>
        <w:t>i godišnjim</w:t>
      </w: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 planom i programom rada.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Članak 142.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Za obveze preuzete u pravnom prometu Škola odgovara cjelokupnom svojom imovinom.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Promet novčanih sredstava Škole obavlja se preko jedinstvenog žiro-računa. 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Članak 143.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Škola donosi financijski plan prije početka godine na koju se odnosi.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Ako se financijski plan ne donese u propisanom roku, donosi se privremeni financijski plan za razdoblje najdulje za tri mjeseca.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ab/>
        <w:t>Odluku o financijskom planu i privremenom financijskom planu donosi Školski odbor.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Članak 144.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Škola je proračunski korisnik i primjenjuje sustav proračunskog računovodstva.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Nalogodavac i odgovorna osoba za pravilno planiranje i izvršavanje financijskog </w:t>
      </w: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lastRenderedPageBreak/>
        <w:t xml:space="preserve">plana Škole  </w:t>
      </w:r>
      <w:r>
        <w:rPr>
          <w:rFonts w:ascii="Arial" w:hAnsi="Arial" w:cs="Arial"/>
          <w:sz w:val="22"/>
          <w:szCs w:val="22"/>
          <w:highlight w:val="white"/>
          <w:lang w:val="hr-HR"/>
        </w:rPr>
        <w:t>je ravnatelj.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Članak 145.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Škola je dužna podnijeti osnivaču i drugim tijelima određenim propisima polugodišnje financijsko izvješće i godišnji obračun.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keepNext/>
        <w:widowControl w:val="0"/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highlight w:val="white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  <w:t xml:space="preserve">           XIV. </w:t>
      </w:r>
      <w:r>
        <w:rPr>
          <w:rFonts w:ascii="Arial" w:hAnsi="Arial" w:cs="Arial"/>
          <w:b/>
          <w:bCs/>
          <w:sz w:val="22"/>
          <w:szCs w:val="22"/>
          <w:highlight w:val="white"/>
          <w:lang w:val="hr-HR"/>
        </w:rPr>
        <w:t xml:space="preserve">OPĆI  AKTI 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Članak 146.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ab/>
        <w:t xml:space="preserve">Opći akti Škole su </w:t>
      </w:r>
      <w:r>
        <w:rPr>
          <w:rFonts w:ascii="Arial" w:hAnsi="Arial" w:cs="Arial"/>
          <w:sz w:val="22"/>
          <w:szCs w:val="22"/>
          <w:highlight w:val="white"/>
          <w:lang w:val="hr-HR"/>
        </w:rPr>
        <w:t>Statut, pravilnici, poslovnici i odluke, kojima</w:t>
      </w: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 se uređuju pojedina pitanja iz djelatnosti Škole.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Članak 147.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48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Školski odbor donosi sljedeće opće akte:</w:t>
      </w:r>
    </w:p>
    <w:p w:rsidR="00937E97" w:rsidRDefault="00937E97" w:rsidP="00937E97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Statut,</w:t>
      </w:r>
    </w:p>
    <w:p w:rsidR="00937E97" w:rsidRDefault="00937E97" w:rsidP="00937E97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Pravilnik o radu, </w:t>
      </w:r>
    </w:p>
    <w:p w:rsidR="00937E97" w:rsidRDefault="00937E97" w:rsidP="00937E97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Pravilnik o zaštiti na radu,</w:t>
      </w:r>
    </w:p>
    <w:p w:rsidR="00937E97" w:rsidRDefault="00937E97" w:rsidP="00937E97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Pravilnik o zaštiti od požara,</w:t>
      </w:r>
    </w:p>
    <w:p w:rsidR="00937E97" w:rsidRDefault="00937E97" w:rsidP="00937E97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Pravilnik o radu Školske knjižnice,</w:t>
      </w:r>
    </w:p>
    <w:p w:rsidR="00937E97" w:rsidRDefault="00937E97" w:rsidP="00937E97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Poslovnik o radu Školskog odbora,</w:t>
      </w:r>
    </w:p>
    <w:p w:rsidR="00937E97" w:rsidRDefault="00937E97" w:rsidP="00937E97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Poslovnik o radu Vijeća roditelja,</w:t>
      </w:r>
    </w:p>
    <w:p w:rsidR="00937E97" w:rsidRDefault="00937E97" w:rsidP="00937E97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Poslovnik o radu stručnih tijela, </w:t>
      </w:r>
    </w:p>
    <w:p w:rsidR="00937E97" w:rsidRDefault="00C07E65" w:rsidP="00937E97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K</w:t>
      </w:r>
      <w:r w:rsidR="00937E97"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ućn</w:t>
      </w:r>
      <w:r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i</w:t>
      </w:r>
      <w:r w:rsidR="00937E97"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 red,</w:t>
      </w:r>
    </w:p>
    <w:p w:rsidR="00937E97" w:rsidRDefault="00937E97" w:rsidP="00937E97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Etički kodeks neposrednih nositelja odgojno-obrazovne djelatnosti, i</w:t>
      </w:r>
    </w:p>
    <w:p w:rsidR="00937E97" w:rsidRPr="00384267" w:rsidRDefault="00937E97" w:rsidP="00937E97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ostale opće akte.</w:t>
      </w:r>
    </w:p>
    <w:p w:rsidR="00937E97" w:rsidRDefault="00937E97" w:rsidP="00937E9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Članak 148.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Opći akti objavljuju se na oglasnoj ploči i na internetskim stranicama Škole.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Opći akti stupaju na snagu osmoga dana od dana objave na oglasnoj ploči, a iznimno ako je to propisano općim aktom i ako postoje za to opravdani razlozi, prvoga dana nakon objave na oglasnoj ploči.</w:t>
      </w:r>
    </w:p>
    <w:p w:rsidR="00937E97" w:rsidRDefault="00937E97" w:rsidP="00937E97">
      <w:pPr>
        <w:keepNext/>
        <w:widowControl w:val="0"/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rPr>
          <w:b/>
          <w:lang w:val="hr-HR"/>
        </w:rPr>
      </w:pPr>
    </w:p>
    <w:p w:rsidR="00937E97" w:rsidRDefault="00937E97" w:rsidP="00937E97">
      <w:pPr>
        <w:keepNext/>
        <w:widowControl w:val="0"/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  <w:t xml:space="preserve">             XV. PRIJELAZNE I ZAVRŠNE ODREDBE </w:t>
      </w:r>
    </w:p>
    <w:p w:rsidR="00937E97" w:rsidRDefault="00937E97" w:rsidP="00937E97">
      <w:pPr>
        <w:keepNext/>
        <w:widowControl w:val="0"/>
        <w:tabs>
          <w:tab w:val="left" w:pos="3240"/>
        </w:tabs>
        <w:autoSpaceDE w:val="0"/>
        <w:autoSpaceDN w:val="0"/>
        <w:adjustRightInd w:val="0"/>
        <w:ind w:left="5400"/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lang w:val="hr-HR"/>
        </w:rPr>
        <w:t xml:space="preserve">       </w:t>
      </w:r>
    </w:p>
    <w:p w:rsidR="00937E97" w:rsidRDefault="00937E97" w:rsidP="00937E97">
      <w:pPr>
        <w:widowControl w:val="0"/>
        <w:autoSpaceDE w:val="0"/>
        <w:autoSpaceDN w:val="0"/>
        <w:adjustRightInd w:val="0"/>
        <w:rPr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149.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Škola je dužna uskladiti opće akte s odredbama ovoga Statuta u roku od 30 dana od dana njegova stupanja na snagu.</w:t>
      </w:r>
    </w:p>
    <w:p w:rsidR="00937E97" w:rsidRPr="00E85B65" w:rsidRDefault="00937E97" w:rsidP="00937E9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highlight w:val="green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Do donošenja akata u smislu stavka 1. ovoga članka, ostaju na snazi postojeći opći akti Škole, ako nisu u suprotnosti </w:t>
      </w:r>
      <w:r w:rsidRPr="00384267">
        <w:rPr>
          <w:rFonts w:ascii="Arial" w:hAnsi="Arial" w:cs="Arial"/>
          <w:sz w:val="22"/>
          <w:szCs w:val="22"/>
          <w:lang w:val="hr-HR"/>
        </w:rPr>
        <w:t>sa zakonom i ovim</w:t>
      </w:r>
      <w:r w:rsidRPr="00E85B65">
        <w:rPr>
          <w:rFonts w:ascii="Arial" w:hAnsi="Arial" w:cs="Arial"/>
          <w:sz w:val="22"/>
          <w:szCs w:val="22"/>
          <w:lang w:val="hr-HR"/>
        </w:rPr>
        <w:t xml:space="preserve"> Statutom.</w:t>
      </w:r>
    </w:p>
    <w:p w:rsidR="00937E97" w:rsidRPr="00E85B65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highlight w:val="green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1A19D2">
        <w:rPr>
          <w:rFonts w:ascii="Arial" w:hAnsi="Arial" w:cs="Arial"/>
          <w:b/>
          <w:sz w:val="22"/>
          <w:szCs w:val="22"/>
          <w:lang w:val="hr-HR"/>
        </w:rPr>
        <w:t xml:space="preserve">           </w:t>
      </w:r>
      <w:r>
        <w:rPr>
          <w:rFonts w:ascii="Arial" w:hAnsi="Arial" w:cs="Arial"/>
          <w:b/>
          <w:sz w:val="22"/>
          <w:szCs w:val="22"/>
          <w:lang w:val="hr-HR"/>
        </w:rPr>
        <w:t xml:space="preserve">   </w:t>
      </w:r>
      <w:r w:rsidRPr="001A19D2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</w:t>
      </w:r>
      <w:r>
        <w:rPr>
          <w:rFonts w:ascii="Arial" w:hAnsi="Arial" w:cs="Arial"/>
          <w:b/>
          <w:sz w:val="22"/>
          <w:szCs w:val="22"/>
          <w:lang w:val="hr-HR"/>
        </w:rPr>
        <w:t xml:space="preserve">      </w:t>
      </w:r>
      <w:r w:rsidRPr="001A19D2">
        <w:rPr>
          <w:rFonts w:ascii="Arial" w:hAnsi="Arial" w:cs="Arial"/>
          <w:sz w:val="22"/>
          <w:szCs w:val="22"/>
          <w:lang w:val="hr-HR"/>
        </w:rPr>
        <w:t>Članak 1</w:t>
      </w:r>
      <w:r>
        <w:rPr>
          <w:rFonts w:ascii="Arial" w:hAnsi="Arial" w:cs="Arial"/>
          <w:sz w:val="22"/>
          <w:szCs w:val="22"/>
          <w:lang w:val="hr-HR"/>
        </w:rPr>
        <w:t>50</w:t>
      </w:r>
      <w:r w:rsidRPr="001A19D2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937E97" w:rsidRPr="001A19D2" w:rsidRDefault="00937E97" w:rsidP="00C07E65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Odredba članka 56. stavka 4. ovoga Statuta stupa na snagu danom utvrđenim u zakonu. </w:t>
      </w:r>
    </w:p>
    <w:p w:rsidR="00937E97" w:rsidRDefault="00937E97" w:rsidP="00C07E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937E97" w:rsidRDefault="00937E97" w:rsidP="00C07E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Članak 151.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Danom stupanja na snagu ovoga Statuta prestaje važiti Statut Škole donesen 28. listopada 2008. godine te sve njegove izmjene i dopune, osim odredbi članaka od 119. do 132. Statuta Škole, koje ostaju na snazi do donošenja podzakonskog akta iz članka 131. stavka 3. ovoga Statuta.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Članak 152.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Ovaj Statut stupa na snagu </w:t>
      </w:r>
      <w:r>
        <w:rPr>
          <w:rFonts w:ascii="Arial" w:hAnsi="Arial" w:cs="Arial"/>
          <w:sz w:val="22"/>
          <w:szCs w:val="22"/>
          <w:lang w:val="hr-HR"/>
        </w:rPr>
        <w:t xml:space="preserve">osmoga </w:t>
      </w:r>
      <w:r>
        <w:rPr>
          <w:rFonts w:ascii="Arial" w:hAnsi="Arial" w:cs="Arial"/>
          <w:color w:val="000000"/>
          <w:sz w:val="22"/>
          <w:szCs w:val="22"/>
          <w:lang w:val="hr-HR"/>
        </w:rPr>
        <w:t>dana od dana objave na oglasnoj ploči Škole.</w:t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green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KLASA:</w:t>
      </w:r>
      <w:r w:rsidR="00C07E65">
        <w:rPr>
          <w:rFonts w:ascii="Arial" w:hAnsi="Arial" w:cs="Arial"/>
          <w:color w:val="000000"/>
          <w:sz w:val="22"/>
          <w:szCs w:val="22"/>
          <w:lang w:val="hr-HR"/>
        </w:rPr>
        <w:t>003-05/15-01/07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URBROJ: </w:t>
      </w:r>
      <w:r w:rsidR="00C07E65">
        <w:rPr>
          <w:rFonts w:ascii="Arial" w:hAnsi="Arial" w:cs="Arial"/>
          <w:color w:val="000000"/>
          <w:sz w:val="22"/>
          <w:szCs w:val="22"/>
          <w:lang w:val="hr-HR"/>
        </w:rPr>
        <w:t>2170-55-01-15-0001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Rijeka, </w:t>
      </w:r>
      <w:r w:rsidR="0026416F">
        <w:rPr>
          <w:rFonts w:ascii="Arial" w:hAnsi="Arial" w:cs="Arial"/>
          <w:color w:val="000000"/>
          <w:sz w:val="22"/>
          <w:szCs w:val="22"/>
          <w:lang w:val="hr-HR"/>
        </w:rPr>
        <w:t>19. lipnja</w:t>
      </w:r>
      <w:r w:rsidR="00C07E65">
        <w:rPr>
          <w:rFonts w:ascii="Arial" w:hAnsi="Arial" w:cs="Arial"/>
          <w:color w:val="000000"/>
          <w:sz w:val="22"/>
          <w:szCs w:val="22"/>
          <w:lang w:val="hr-HR"/>
        </w:rPr>
        <w:t xml:space="preserve"> 2015. </w:t>
      </w:r>
      <w:r>
        <w:rPr>
          <w:rFonts w:ascii="Arial" w:hAnsi="Arial" w:cs="Arial"/>
          <w:color w:val="000000"/>
          <w:sz w:val="22"/>
          <w:szCs w:val="22"/>
          <w:lang w:val="hr-HR"/>
        </w:rPr>
        <w:t>godine</w:t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</w:p>
    <w:p w:rsidR="00937E97" w:rsidRDefault="00937E97" w:rsidP="00937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           Predsjednik Školskog odbora</w:t>
      </w:r>
    </w:p>
    <w:p w:rsidR="00C07E65" w:rsidRDefault="00C07E65" w:rsidP="00937E9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Danila Ferenčević</w:t>
      </w:r>
    </w:p>
    <w:p w:rsidR="00937E97" w:rsidRDefault="00937E97" w:rsidP="00937E9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                               </w:t>
      </w:r>
    </w:p>
    <w:p w:rsidR="00937E97" w:rsidRDefault="00937E97" w:rsidP="00937E97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937E97" w:rsidRPr="00903FCF" w:rsidRDefault="00937E97" w:rsidP="00937E97">
      <w:pPr>
        <w:rPr>
          <w:lang w:val="hr-HR"/>
        </w:rPr>
      </w:pPr>
    </w:p>
    <w:p w:rsidR="00937E97" w:rsidRPr="002846BC" w:rsidRDefault="00937E97" w:rsidP="00937E97">
      <w:pPr>
        <w:rPr>
          <w:rFonts w:ascii="Arial" w:hAnsi="Arial" w:cs="Arial"/>
          <w:sz w:val="22"/>
          <w:szCs w:val="22"/>
          <w:lang w:val="hr-HR"/>
        </w:rPr>
      </w:pPr>
      <w:r w:rsidRPr="002846BC">
        <w:rPr>
          <w:rFonts w:ascii="Arial" w:hAnsi="Arial" w:cs="Arial"/>
          <w:sz w:val="22"/>
          <w:szCs w:val="22"/>
          <w:lang w:val="hr-HR"/>
        </w:rPr>
        <w:t xml:space="preserve">            </w:t>
      </w:r>
      <w:r w:rsidRPr="002846BC">
        <w:rPr>
          <w:rFonts w:ascii="Arial" w:hAnsi="Arial" w:cs="Arial"/>
          <w:sz w:val="22"/>
          <w:szCs w:val="22"/>
        </w:rPr>
        <w:t>Na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ovaj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Statut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Gradsko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vije</w:t>
      </w:r>
      <w:r w:rsidRPr="002846BC">
        <w:rPr>
          <w:rFonts w:ascii="Arial" w:hAnsi="Arial" w:cs="Arial"/>
          <w:sz w:val="22"/>
          <w:szCs w:val="22"/>
          <w:lang w:val="hr-HR"/>
        </w:rPr>
        <w:t>ć</w:t>
      </w:r>
      <w:r w:rsidRPr="002846BC">
        <w:rPr>
          <w:rFonts w:ascii="Arial" w:hAnsi="Arial" w:cs="Arial"/>
          <w:sz w:val="22"/>
          <w:szCs w:val="22"/>
        </w:rPr>
        <w:t>e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Grada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Rijeke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dalo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je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prethodnu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suglasnost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 O</w:t>
      </w:r>
      <w:r w:rsidRPr="002846BC">
        <w:rPr>
          <w:rFonts w:ascii="Arial" w:hAnsi="Arial" w:cs="Arial"/>
          <w:sz w:val="22"/>
          <w:szCs w:val="22"/>
        </w:rPr>
        <w:t>dlukom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KLASA</w:t>
      </w:r>
      <w:r w:rsidRPr="002846BC">
        <w:rPr>
          <w:rFonts w:ascii="Arial" w:hAnsi="Arial" w:cs="Arial"/>
          <w:sz w:val="22"/>
          <w:szCs w:val="22"/>
          <w:lang w:val="hr-HR"/>
        </w:rPr>
        <w:t>:</w:t>
      </w:r>
      <w:r w:rsidR="0026416F">
        <w:rPr>
          <w:rFonts w:ascii="Arial" w:hAnsi="Arial" w:cs="Arial"/>
          <w:sz w:val="22"/>
          <w:szCs w:val="22"/>
          <w:lang w:val="hr-HR"/>
        </w:rPr>
        <w:t xml:space="preserve">021-05/15-01/27 </w:t>
      </w:r>
      <w:r w:rsidRPr="002846BC">
        <w:rPr>
          <w:rFonts w:ascii="Arial" w:hAnsi="Arial" w:cs="Arial"/>
          <w:sz w:val="22"/>
          <w:szCs w:val="22"/>
        </w:rPr>
        <w:t>URBROJ</w:t>
      </w:r>
      <w:r w:rsidRPr="002846BC">
        <w:rPr>
          <w:rFonts w:ascii="Arial" w:hAnsi="Arial" w:cs="Arial"/>
          <w:sz w:val="22"/>
          <w:szCs w:val="22"/>
          <w:lang w:val="hr-HR"/>
        </w:rPr>
        <w:t>:</w:t>
      </w:r>
      <w:r w:rsidR="0026416F">
        <w:rPr>
          <w:rFonts w:ascii="Arial" w:hAnsi="Arial" w:cs="Arial"/>
          <w:sz w:val="22"/>
          <w:szCs w:val="22"/>
          <w:lang w:val="hr-HR"/>
        </w:rPr>
        <w:t>2170-01-16-00-15-9 od 11. lipnja 2015. godine.</w:t>
      </w:r>
    </w:p>
    <w:p w:rsidR="00937E97" w:rsidRPr="002846BC" w:rsidRDefault="00937E97" w:rsidP="00937E97">
      <w:pPr>
        <w:rPr>
          <w:rFonts w:ascii="Arial" w:hAnsi="Arial" w:cs="Arial"/>
          <w:sz w:val="22"/>
          <w:szCs w:val="22"/>
          <w:lang w:val="hr-HR"/>
        </w:rPr>
      </w:pPr>
    </w:p>
    <w:p w:rsidR="00937E97" w:rsidRPr="002846BC" w:rsidRDefault="00937E97" w:rsidP="00937E97">
      <w:pPr>
        <w:rPr>
          <w:rFonts w:ascii="Arial" w:hAnsi="Arial" w:cs="Arial"/>
          <w:sz w:val="22"/>
          <w:szCs w:val="22"/>
          <w:lang w:val="hr-HR"/>
        </w:rPr>
      </w:pPr>
      <w:r w:rsidRPr="002846BC">
        <w:rPr>
          <w:rFonts w:ascii="Arial" w:hAnsi="Arial" w:cs="Arial"/>
          <w:sz w:val="22"/>
          <w:szCs w:val="22"/>
          <w:lang w:val="hr-HR"/>
        </w:rPr>
        <w:tab/>
      </w:r>
      <w:r w:rsidRPr="002846BC">
        <w:rPr>
          <w:rFonts w:ascii="Arial" w:hAnsi="Arial" w:cs="Arial"/>
          <w:sz w:val="22"/>
          <w:szCs w:val="22"/>
        </w:rPr>
        <w:t>Utvr</w:t>
      </w:r>
      <w:r w:rsidRPr="002846BC">
        <w:rPr>
          <w:rFonts w:ascii="Arial" w:hAnsi="Arial" w:cs="Arial"/>
          <w:sz w:val="22"/>
          <w:szCs w:val="22"/>
          <w:lang w:val="hr-HR"/>
        </w:rPr>
        <w:t>đ</w:t>
      </w:r>
      <w:r w:rsidRPr="002846BC">
        <w:rPr>
          <w:rFonts w:ascii="Arial" w:hAnsi="Arial" w:cs="Arial"/>
          <w:sz w:val="22"/>
          <w:szCs w:val="22"/>
        </w:rPr>
        <w:t>uje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se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da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je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ovaj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Statut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objavljen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na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oglasnoj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plo</w:t>
      </w:r>
      <w:r w:rsidRPr="002846BC">
        <w:rPr>
          <w:rFonts w:ascii="Arial" w:hAnsi="Arial" w:cs="Arial"/>
          <w:sz w:val="22"/>
          <w:szCs w:val="22"/>
          <w:lang w:val="hr-HR"/>
        </w:rPr>
        <w:t>č</w:t>
      </w:r>
      <w:r w:rsidRPr="002846BC">
        <w:rPr>
          <w:rFonts w:ascii="Arial" w:hAnsi="Arial" w:cs="Arial"/>
          <w:sz w:val="22"/>
          <w:szCs w:val="22"/>
        </w:rPr>
        <w:t>i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Š</w:t>
      </w:r>
      <w:r w:rsidRPr="002846BC">
        <w:rPr>
          <w:rFonts w:ascii="Arial" w:hAnsi="Arial" w:cs="Arial"/>
          <w:sz w:val="22"/>
          <w:szCs w:val="22"/>
        </w:rPr>
        <w:t>kole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dana</w:t>
      </w:r>
      <w:r w:rsidR="0026416F">
        <w:rPr>
          <w:rFonts w:ascii="Arial" w:hAnsi="Arial" w:cs="Arial"/>
          <w:sz w:val="22"/>
          <w:szCs w:val="22"/>
        </w:rPr>
        <w:t xml:space="preserve"> 19. lipnja 2015. </w:t>
      </w:r>
      <w:r w:rsidRPr="002846BC">
        <w:rPr>
          <w:rFonts w:ascii="Arial" w:hAnsi="Arial" w:cs="Arial"/>
          <w:sz w:val="22"/>
          <w:szCs w:val="22"/>
        </w:rPr>
        <w:t>godine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te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da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je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stupio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na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snagu</w:t>
      </w:r>
      <w:r w:rsidRPr="002846BC">
        <w:rPr>
          <w:rFonts w:ascii="Arial" w:hAnsi="Arial" w:cs="Arial"/>
          <w:sz w:val="22"/>
          <w:szCs w:val="22"/>
          <w:lang w:val="hr-HR"/>
        </w:rPr>
        <w:t xml:space="preserve"> </w:t>
      </w:r>
      <w:r w:rsidRPr="002846BC">
        <w:rPr>
          <w:rFonts w:ascii="Arial" w:hAnsi="Arial" w:cs="Arial"/>
          <w:sz w:val="22"/>
          <w:szCs w:val="22"/>
        </w:rPr>
        <w:t>dana</w:t>
      </w:r>
      <w:r w:rsidR="0026416F">
        <w:rPr>
          <w:rFonts w:ascii="Arial" w:hAnsi="Arial" w:cs="Arial"/>
          <w:sz w:val="22"/>
          <w:szCs w:val="22"/>
        </w:rPr>
        <w:t xml:space="preserve"> 27. lipnja </w:t>
      </w:r>
      <w:r w:rsidRPr="002846BC">
        <w:rPr>
          <w:rFonts w:ascii="Arial" w:hAnsi="Arial" w:cs="Arial"/>
          <w:sz w:val="22"/>
          <w:szCs w:val="22"/>
        </w:rPr>
        <w:t>godine</w:t>
      </w:r>
    </w:p>
    <w:p w:rsidR="00937E97" w:rsidRPr="00903FCF" w:rsidRDefault="00937E97" w:rsidP="00937E97">
      <w:pPr>
        <w:rPr>
          <w:rFonts w:ascii="Arial" w:hAnsi="Arial" w:cs="Arial"/>
          <w:sz w:val="22"/>
          <w:szCs w:val="22"/>
          <w:lang w:val="hr-HR"/>
        </w:rPr>
      </w:pPr>
    </w:p>
    <w:p w:rsidR="00937E97" w:rsidRPr="00903FCF" w:rsidRDefault="00937E97" w:rsidP="00937E97">
      <w:pPr>
        <w:rPr>
          <w:rFonts w:ascii="Arial" w:hAnsi="Arial" w:cs="Arial"/>
          <w:sz w:val="22"/>
          <w:szCs w:val="22"/>
          <w:lang w:val="hr-HR"/>
        </w:rPr>
      </w:pPr>
    </w:p>
    <w:p w:rsidR="00937E97" w:rsidRDefault="00937E97" w:rsidP="00937E97">
      <w:pPr>
        <w:rPr>
          <w:rFonts w:ascii="Arial" w:hAnsi="Arial" w:cs="Arial"/>
          <w:sz w:val="22"/>
          <w:szCs w:val="22"/>
        </w:rPr>
      </w:pPr>
      <w:r w:rsidRPr="00903FCF">
        <w:rPr>
          <w:rFonts w:ascii="Arial" w:hAnsi="Arial" w:cs="Arial"/>
          <w:sz w:val="22"/>
          <w:szCs w:val="22"/>
          <w:lang w:val="hr-HR"/>
        </w:rPr>
        <w:tab/>
      </w:r>
      <w:r w:rsidRPr="00903FCF">
        <w:rPr>
          <w:rFonts w:ascii="Arial" w:hAnsi="Arial" w:cs="Arial"/>
          <w:sz w:val="22"/>
          <w:szCs w:val="22"/>
          <w:lang w:val="hr-HR"/>
        </w:rPr>
        <w:tab/>
      </w:r>
      <w:r w:rsidRPr="00903FCF">
        <w:rPr>
          <w:rFonts w:ascii="Arial" w:hAnsi="Arial" w:cs="Arial"/>
          <w:sz w:val="22"/>
          <w:szCs w:val="22"/>
          <w:lang w:val="hr-HR"/>
        </w:rPr>
        <w:tab/>
      </w:r>
      <w:r w:rsidRPr="00903FCF">
        <w:rPr>
          <w:rFonts w:ascii="Arial" w:hAnsi="Arial" w:cs="Arial"/>
          <w:sz w:val="22"/>
          <w:szCs w:val="22"/>
          <w:lang w:val="hr-HR"/>
        </w:rPr>
        <w:tab/>
      </w:r>
      <w:r w:rsidRPr="00903FCF">
        <w:rPr>
          <w:rFonts w:ascii="Arial" w:hAnsi="Arial" w:cs="Arial"/>
          <w:sz w:val="22"/>
          <w:szCs w:val="22"/>
          <w:lang w:val="hr-HR"/>
        </w:rPr>
        <w:tab/>
      </w:r>
      <w:r w:rsidRPr="00903FCF">
        <w:rPr>
          <w:rFonts w:ascii="Arial" w:hAnsi="Arial" w:cs="Arial"/>
          <w:sz w:val="22"/>
          <w:szCs w:val="22"/>
          <w:lang w:val="hr-HR"/>
        </w:rPr>
        <w:tab/>
      </w:r>
      <w:r w:rsidRPr="00903FCF">
        <w:rPr>
          <w:rFonts w:ascii="Arial" w:hAnsi="Arial" w:cs="Arial"/>
          <w:sz w:val="22"/>
          <w:szCs w:val="22"/>
          <w:lang w:val="hr-HR"/>
        </w:rPr>
        <w:tab/>
      </w:r>
      <w:r w:rsidRPr="00903FCF">
        <w:rPr>
          <w:rFonts w:ascii="Arial" w:hAnsi="Arial" w:cs="Arial"/>
          <w:sz w:val="22"/>
          <w:szCs w:val="22"/>
          <w:lang w:val="hr-HR"/>
        </w:rPr>
        <w:tab/>
      </w:r>
      <w:r w:rsidR="00C07E65">
        <w:rPr>
          <w:rFonts w:ascii="Arial" w:hAnsi="Arial" w:cs="Arial"/>
          <w:sz w:val="22"/>
          <w:szCs w:val="22"/>
          <w:lang w:val="hr-HR"/>
        </w:rPr>
        <w:t xml:space="preserve">          </w:t>
      </w:r>
      <w:r>
        <w:rPr>
          <w:rFonts w:ascii="Arial" w:hAnsi="Arial" w:cs="Arial"/>
          <w:sz w:val="22"/>
          <w:szCs w:val="22"/>
          <w:lang w:val="hr-HR"/>
        </w:rPr>
        <w:t xml:space="preserve">         </w:t>
      </w:r>
      <w:r w:rsidRPr="00903FCF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</w:rPr>
        <w:t>Ravnatelj</w:t>
      </w:r>
      <w:r w:rsidR="00C07E65">
        <w:rPr>
          <w:rFonts w:ascii="Arial" w:hAnsi="Arial" w:cs="Arial"/>
          <w:sz w:val="22"/>
          <w:szCs w:val="22"/>
        </w:rPr>
        <w:t>ica</w:t>
      </w:r>
    </w:p>
    <w:p w:rsidR="00C07E65" w:rsidRDefault="00C07E65" w:rsidP="00937E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Bojana Matešin, prof.</w:t>
      </w:r>
    </w:p>
    <w:p w:rsidR="00937E97" w:rsidRDefault="00937E97" w:rsidP="00937E97">
      <w:pPr>
        <w:rPr>
          <w:rFonts w:ascii="Arial" w:hAnsi="Arial" w:cs="Arial"/>
          <w:sz w:val="22"/>
          <w:szCs w:val="22"/>
        </w:rPr>
      </w:pPr>
    </w:p>
    <w:p w:rsidR="00937E97" w:rsidRDefault="00937E97" w:rsidP="00937E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</w:p>
    <w:p w:rsidR="004B3EA2" w:rsidRPr="004B3EA2" w:rsidRDefault="00937E97" w:rsidP="004B3EA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07E65">
        <w:rPr>
          <w:rFonts w:ascii="Arial" w:hAnsi="Arial" w:cs="Arial"/>
          <w:sz w:val="22"/>
          <w:szCs w:val="22"/>
        </w:rPr>
        <w:tab/>
      </w:r>
      <w:r w:rsidR="00C07E65">
        <w:rPr>
          <w:rFonts w:ascii="Arial" w:hAnsi="Arial" w:cs="Arial"/>
          <w:sz w:val="22"/>
          <w:szCs w:val="22"/>
        </w:rPr>
        <w:tab/>
      </w:r>
      <w:r w:rsidR="00C07E65">
        <w:rPr>
          <w:rFonts w:ascii="Arial" w:hAnsi="Arial" w:cs="Arial"/>
          <w:sz w:val="22"/>
          <w:szCs w:val="22"/>
        </w:rPr>
        <w:tab/>
      </w:r>
      <w:r w:rsidR="00C07E65">
        <w:rPr>
          <w:rFonts w:ascii="Arial" w:hAnsi="Arial" w:cs="Arial"/>
          <w:sz w:val="22"/>
          <w:szCs w:val="22"/>
        </w:rPr>
        <w:tab/>
      </w:r>
      <w:r w:rsidR="00C07E65">
        <w:rPr>
          <w:rFonts w:ascii="Arial" w:hAnsi="Arial" w:cs="Arial"/>
          <w:sz w:val="22"/>
          <w:szCs w:val="22"/>
        </w:rPr>
        <w:tab/>
      </w:r>
      <w:r w:rsidR="00C07E65">
        <w:rPr>
          <w:rFonts w:ascii="Arial" w:hAnsi="Arial" w:cs="Arial"/>
          <w:sz w:val="22"/>
          <w:szCs w:val="22"/>
        </w:rPr>
        <w:tab/>
      </w:r>
      <w:r w:rsidR="00C07E65">
        <w:rPr>
          <w:rFonts w:ascii="Arial" w:hAnsi="Arial" w:cs="Arial"/>
          <w:sz w:val="22"/>
          <w:szCs w:val="22"/>
        </w:rPr>
        <w:tab/>
      </w:r>
      <w:r w:rsidR="00C07E65">
        <w:rPr>
          <w:rFonts w:ascii="Arial" w:hAnsi="Arial" w:cs="Arial"/>
          <w:sz w:val="22"/>
          <w:szCs w:val="22"/>
        </w:rPr>
        <w:tab/>
      </w:r>
      <w:r w:rsidR="00C07E65">
        <w:rPr>
          <w:rFonts w:ascii="Arial" w:hAnsi="Arial" w:cs="Arial"/>
          <w:sz w:val="22"/>
          <w:szCs w:val="22"/>
        </w:rPr>
        <w:tab/>
      </w:r>
      <w:r w:rsidR="00C07E65">
        <w:rPr>
          <w:rFonts w:ascii="Arial" w:hAnsi="Arial" w:cs="Arial"/>
          <w:sz w:val="22"/>
          <w:szCs w:val="22"/>
        </w:rPr>
        <w:tab/>
      </w:r>
      <w:r w:rsidR="00C07E65">
        <w:rPr>
          <w:rFonts w:ascii="Arial" w:hAnsi="Arial" w:cs="Arial"/>
          <w:sz w:val="22"/>
          <w:szCs w:val="22"/>
        </w:rPr>
        <w:tab/>
      </w:r>
      <w:r w:rsidR="00C07E65">
        <w:rPr>
          <w:rFonts w:ascii="Arial" w:hAnsi="Arial" w:cs="Arial"/>
          <w:sz w:val="22"/>
          <w:szCs w:val="22"/>
        </w:rPr>
        <w:tab/>
      </w:r>
      <w:r w:rsidR="00C07E65">
        <w:rPr>
          <w:rFonts w:ascii="Arial" w:hAnsi="Arial" w:cs="Arial"/>
          <w:sz w:val="22"/>
          <w:szCs w:val="22"/>
        </w:rPr>
        <w:tab/>
      </w:r>
      <w:r w:rsidR="004B3EA2" w:rsidRPr="004B3EA2">
        <w:rPr>
          <w:rFonts w:ascii="Arial" w:hAnsi="Arial" w:cs="Arial"/>
          <w:sz w:val="22"/>
          <w:szCs w:val="22"/>
          <w:lang w:val="hr-HR"/>
        </w:rPr>
        <w:t xml:space="preserve">   </w:t>
      </w:r>
      <w:r w:rsidR="004B3EA2" w:rsidRPr="004B3EA2">
        <w:rPr>
          <w:rFonts w:ascii="Arial" w:hAnsi="Arial" w:cs="Arial"/>
          <w:sz w:val="22"/>
          <w:szCs w:val="22"/>
          <w:lang w:val="hr-HR"/>
        </w:rPr>
        <w:tab/>
      </w:r>
      <w:r w:rsidR="004B3EA2" w:rsidRPr="004B3EA2">
        <w:rPr>
          <w:rFonts w:ascii="Arial" w:hAnsi="Arial" w:cs="Arial"/>
          <w:sz w:val="22"/>
          <w:szCs w:val="22"/>
          <w:lang w:val="hr-HR"/>
        </w:rPr>
        <w:tab/>
      </w:r>
    </w:p>
    <w:p w:rsidR="00DE0834" w:rsidRPr="004B3EA2" w:rsidRDefault="00DE0834" w:rsidP="004B3E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r-HR"/>
        </w:rPr>
      </w:pPr>
    </w:p>
    <w:sectPr w:rsidR="00DE0834" w:rsidRPr="004B3EA2" w:rsidSect="00CC420D">
      <w:footerReference w:type="default" r:id="rId8"/>
      <w:footnotePr>
        <w:pos w:val="beneathText"/>
      </w:footnotePr>
      <w:pgSz w:w="11905" w:h="16837"/>
      <w:pgMar w:top="1417" w:right="1417" w:bottom="1417" w:left="1417" w:header="1417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69" w:rsidRDefault="00986169">
      <w:r>
        <w:separator/>
      </w:r>
    </w:p>
  </w:endnote>
  <w:endnote w:type="continuationSeparator" w:id="1">
    <w:p w:rsidR="00986169" w:rsidRDefault="00986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26" w:rsidRDefault="00481026">
    <w:pPr>
      <w:pStyle w:val="Podnoje"/>
      <w:jc w:val="center"/>
    </w:pPr>
    <w:fldSimple w:instr=" PAGE   \* MERGEFORMAT ">
      <w:r w:rsidR="0026416F">
        <w:rPr>
          <w:noProof/>
        </w:rPr>
        <w:t>25</w:t>
      </w:r>
    </w:fldSimple>
  </w:p>
  <w:p w:rsidR="00481026" w:rsidRDefault="00481026">
    <w:pPr>
      <w:pStyle w:val="Podnoje"/>
      <w:ind w:right="360"/>
      <w:jc w:val="center"/>
      <w:rPr>
        <w:rFonts w:ascii="Arial" w:hAnsi="Arial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69" w:rsidRDefault="00986169">
      <w:r>
        <w:separator/>
      </w:r>
    </w:p>
  </w:footnote>
  <w:footnote w:type="continuationSeparator" w:id="1">
    <w:p w:rsidR="00986169" w:rsidRDefault="00986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slov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decimal"/>
      <w:lvlText w:val="*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7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Arial" w:hAnsi="Arial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</w:abstractNum>
  <w:abstractNum w:abstractNumId="12">
    <w:nsid w:val="0000000D"/>
    <w:multiLevelType w:val="singleLevel"/>
    <w:tmpl w:val="0000000D"/>
    <w:name w:val="WW8Num1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BAB2D944"/>
    <w:name w:val="WW8Num1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StarSymbol" w:hAnsi="Star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095A6F86"/>
    <w:multiLevelType w:val="hybridMultilevel"/>
    <w:tmpl w:val="880E25B2"/>
    <w:lvl w:ilvl="0" w:tplc="00000005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C2109EB"/>
    <w:multiLevelType w:val="hybridMultilevel"/>
    <w:tmpl w:val="E5407B9E"/>
    <w:lvl w:ilvl="0" w:tplc="A59032C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443E41"/>
    <w:multiLevelType w:val="hybridMultilevel"/>
    <w:tmpl w:val="4DB4742C"/>
    <w:lvl w:ilvl="0" w:tplc="2BE8ED6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175795"/>
    <w:multiLevelType w:val="hybridMultilevel"/>
    <w:tmpl w:val="E32EDF0A"/>
    <w:lvl w:ilvl="0" w:tplc="B50049A6">
      <w:start w:val="10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8CF60E4"/>
    <w:multiLevelType w:val="hybridMultilevel"/>
    <w:tmpl w:val="9784098A"/>
    <w:lvl w:ilvl="0" w:tplc="00000005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913836"/>
    <w:multiLevelType w:val="hybridMultilevel"/>
    <w:tmpl w:val="5E7AD0C0"/>
    <w:lvl w:ilvl="0" w:tplc="C5443D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1FF4132A"/>
    <w:multiLevelType w:val="hybridMultilevel"/>
    <w:tmpl w:val="CB365B76"/>
    <w:lvl w:ilvl="0" w:tplc="00000005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1B60064"/>
    <w:multiLevelType w:val="hybridMultilevel"/>
    <w:tmpl w:val="A9165FFA"/>
    <w:lvl w:ilvl="0" w:tplc="45B0015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043D58"/>
    <w:multiLevelType w:val="hybridMultilevel"/>
    <w:tmpl w:val="0A5EF51C"/>
    <w:lvl w:ilvl="0" w:tplc="45B0015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377C58"/>
    <w:multiLevelType w:val="hybridMultilevel"/>
    <w:tmpl w:val="982C3934"/>
    <w:lvl w:ilvl="0" w:tplc="0C42A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0C5E04"/>
    <w:multiLevelType w:val="hybridMultilevel"/>
    <w:tmpl w:val="14241EA4"/>
    <w:lvl w:ilvl="0" w:tplc="00000005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F7E0F05"/>
    <w:multiLevelType w:val="hybridMultilevel"/>
    <w:tmpl w:val="C97E8DB6"/>
    <w:lvl w:ilvl="0" w:tplc="A59032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973779"/>
    <w:multiLevelType w:val="hybridMultilevel"/>
    <w:tmpl w:val="C6C6298E"/>
    <w:lvl w:ilvl="0" w:tplc="00000005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5C2A79AF"/>
    <w:multiLevelType w:val="hybridMultilevel"/>
    <w:tmpl w:val="B3F0ABD6"/>
    <w:lvl w:ilvl="0" w:tplc="7556E4E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7105E"/>
    <w:multiLevelType w:val="hybridMultilevel"/>
    <w:tmpl w:val="2EACCBA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EA52D45"/>
    <w:multiLevelType w:val="hybridMultilevel"/>
    <w:tmpl w:val="DD7ED1F4"/>
    <w:lvl w:ilvl="0" w:tplc="00000005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ECD2B14"/>
    <w:multiLevelType w:val="hybridMultilevel"/>
    <w:tmpl w:val="69463818"/>
    <w:lvl w:ilvl="0" w:tplc="6454622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763D30"/>
    <w:multiLevelType w:val="hybridMultilevel"/>
    <w:tmpl w:val="0A0CDF62"/>
    <w:lvl w:ilvl="0" w:tplc="A59032C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EA77C5"/>
    <w:multiLevelType w:val="hybridMultilevel"/>
    <w:tmpl w:val="33324BD0"/>
    <w:lvl w:ilvl="0" w:tplc="00000005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DA0241E"/>
    <w:multiLevelType w:val="hybridMultilevel"/>
    <w:tmpl w:val="7F625CDC"/>
    <w:lvl w:ilvl="0" w:tplc="00000005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DD2369B"/>
    <w:multiLevelType w:val="hybridMultilevel"/>
    <w:tmpl w:val="3E186DE2"/>
    <w:lvl w:ilvl="0" w:tplc="00000005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5"/>
  </w:num>
  <w:num w:numId="23">
    <w:abstractNumId w:val="22"/>
  </w:num>
  <w:num w:numId="24">
    <w:abstractNumId w:val="38"/>
  </w:num>
  <w:num w:numId="25">
    <w:abstractNumId w:val="30"/>
  </w:num>
  <w:num w:numId="26">
    <w:abstractNumId w:val="28"/>
  </w:num>
  <w:num w:numId="27">
    <w:abstractNumId w:val="26"/>
  </w:num>
  <w:num w:numId="28">
    <w:abstractNumId w:val="32"/>
  </w:num>
  <w:num w:numId="29">
    <w:abstractNumId w:val="29"/>
  </w:num>
  <w:num w:numId="30">
    <w:abstractNumId w:val="37"/>
  </w:num>
  <w:num w:numId="31">
    <w:abstractNumId w:val="31"/>
  </w:num>
  <w:num w:numId="32">
    <w:abstractNumId w:val="41"/>
  </w:num>
  <w:num w:numId="33">
    <w:abstractNumId w:val="40"/>
  </w:num>
  <w:num w:numId="34">
    <w:abstractNumId w:val="39"/>
  </w:num>
  <w:num w:numId="35">
    <w:abstractNumId w:val="36"/>
  </w:num>
  <w:num w:numId="36">
    <w:abstractNumId w:val="25"/>
  </w:num>
  <w:num w:numId="37">
    <w:abstractNumId w:val="27"/>
  </w:num>
  <w:num w:numId="38">
    <w:abstractNumId w:val="21"/>
  </w:num>
  <w:num w:numId="39">
    <w:abstractNumId w:val="33"/>
  </w:num>
  <w:num w:numId="40">
    <w:abstractNumId w:val="34"/>
  </w:num>
  <w:num w:numId="41">
    <w:abstractNumId w:val="24"/>
  </w:num>
  <w:num w:numId="42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E0834"/>
    <w:rsid w:val="00003CC1"/>
    <w:rsid w:val="00017592"/>
    <w:rsid w:val="00022884"/>
    <w:rsid w:val="00037E86"/>
    <w:rsid w:val="00076B2F"/>
    <w:rsid w:val="00094E59"/>
    <w:rsid w:val="000A25A8"/>
    <w:rsid w:val="000B22AE"/>
    <w:rsid w:val="000C5D11"/>
    <w:rsid w:val="000F10E2"/>
    <w:rsid w:val="001142E0"/>
    <w:rsid w:val="00130598"/>
    <w:rsid w:val="00165060"/>
    <w:rsid w:val="00186055"/>
    <w:rsid w:val="00193BF0"/>
    <w:rsid w:val="00194794"/>
    <w:rsid w:val="0019558F"/>
    <w:rsid w:val="001A3CC6"/>
    <w:rsid w:val="001C5A76"/>
    <w:rsid w:val="001D140A"/>
    <w:rsid w:val="001E2E97"/>
    <w:rsid w:val="001E6EA2"/>
    <w:rsid w:val="00201C0B"/>
    <w:rsid w:val="00204BBD"/>
    <w:rsid w:val="00223A17"/>
    <w:rsid w:val="002346E8"/>
    <w:rsid w:val="00237C1F"/>
    <w:rsid w:val="0026416F"/>
    <w:rsid w:val="0029075D"/>
    <w:rsid w:val="002B21D1"/>
    <w:rsid w:val="002E5A97"/>
    <w:rsid w:val="00304B0E"/>
    <w:rsid w:val="00347F58"/>
    <w:rsid w:val="003801EE"/>
    <w:rsid w:val="00384053"/>
    <w:rsid w:val="003A413F"/>
    <w:rsid w:val="003B5227"/>
    <w:rsid w:val="003E18A2"/>
    <w:rsid w:val="003E4A97"/>
    <w:rsid w:val="003F273D"/>
    <w:rsid w:val="004062D1"/>
    <w:rsid w:val="004500F2"/>
    <w:rsid w:val="004603C6"/>
    <w:rsid w:val="00462C35"/>
    <w:rsid w:val="00472B6F"/>
    <w:rsid w:val="00481026"/>
    <w:rsid w:val="004954D5"/>
    <w:rsid w:val="004A528F"/>
    <w:rsid w:val="004B3EA2"/>
    <w:rsid w:val="00505AEA"/>
    <w:rsid w:val="005061EC"/>
    <w:rsid w:val="00535631"/>
    <w:rsid w:val="005414CE"/>
    <w:rsid w:val="005608B3"/>
    <w:rsid w:val="00640F80"/>
    <w:rsid w:val="006557BE"/>
    <w:rsid w:val="0070229B"/>
    <w:rsid w:val="00705E87"/>
    <w:rsid w:val="00716BE2"/>
    <w:rsid w:val="0075369A"/>
    <w:rsid w:val="007600B5"/>
    <w:rsid w:val="00791939"/>
    <w:rsid w:val="007B2BB8"/>
    <w:rsid w:val="007C3FA8"/>
    <w:rsid w:val="007D6E9F"/>
    <w:rsid w:val="007E4929"/>
    <w:rsid w:val="007F5471"/>
    <w:rsid w:val="00800E27"/>
    <w:rsid w:val="00816A34"/>
    <w:rsid w:val="008352F3"/>
    <w:rsid w:val="00854904"/>
    <w:rsid w:val="008B54A4"/>
    <w:rsid w:val="008C6683"/>
    <w:rsid w:val="008D3173"/>
    <w:rsid w:val="008D3B4E"/>
    <w:rsid w:val="008E692B"/>
    <w:rsid w:val="008F6669"/>
    <w:rsid w:val="00935AD0"/>
    <w:rsid w:val="00937E97"/>
    <w:rsid w:val="0096388A"/>
    <w:rsid w:val="00981707"/>
    <w:rsid w:val="0098255D"/>
    <w:rsid w:val="009852D6"/>
    <w:rsid w:val="00986169"/>
    <w:rsid w:val="00990358"/>
    <w:rsid w:val="009C1F8F"/>
    <w:rsid w:val="009E2577"/>
    <w:rsid w:val="00A175B1"/>
    <w:rsid w:val="00A25CFE"/>
    <w:rsid w:val="00A33415"/>
    <w:rsid w:val="00A77F57"/>
    <w:rsid w:val="00A82A04"/>
    <w:rsid w:val="00A94A0B"/>
    <w:rsid w:val="00AC7F0A"/>
    <w:rsid w:val="00AD4356"/>
    <w:rsid w:val="00AE0FE3"/>
    <w:rsid w:val="00AF00F8"/>
    <w:rsid w:val="00AF646C"/>
    <w:rsid w:val="00B11D69"/>
    <w:rsid w:val="00B16490"/>
    <w:rsid w:val="00B26AB2"/>
    <w:rsid w:val="00B54A3F"/>
    <w:rsid w:val="00B66EB0"/>
    <w:rsid w:val="00B77BE3"/>
    <w:rsid w:val="00B80064"/>
    <w:rsid w:val="00B84AB2"/>
    <w:rsid w:val="00B94303"/>
    <w:rsid w:val="00BC35AB"/>
    <w:rsid w:val="00BE33E1"/>
    <w:rsid w:val="00BE518E"/>
    <w:rsid w:val="00C07E65"/>
    <w:rsid w:val="00C300A4"/>
    <w:rsid w:val="00C32416"/>
    <w:rsid w:val="00C82457"/>
    <w:rsid w:val="00C84BAC"/>
    <w:rsid w:val="00C86847"/>
    <w:rsid w:val="00CA03C8"/>
    <w:rsid w:val="00CA604F"/>
    <w:rsid w:val="00CB33DF"/>
    <w:rsid w:val="00CC420D"/>
    <w:rsid w:val="00CD46A7"/>
    <w:rsid w:val="00CD4728"/>
    <w:rsid w:val="00CE1B7C"/>
    <w:rsid w:val="00D26B31"/>
    <w:rsid w:val="00D31D6E"/>
    <w:rsid w:val="00D36CAB"/>
    <w:rsid w:val="00D530F7"/>
    <w:rsid w:val="00D56815"/>
    <w:rsid w:val="00D7159F"/>
    <w:rsid w:val="00D73A7D"/>
    <w:rsid w:val="00D77773"/>
    <w:rsid w:val="00DA390D"/>
    <w:rsid w:val="00DD3A12"/>
    <w:rsid w:val="00DD4A7D"/>
    <w:rsid w:val="00DE0834"/>
    <w:rsid w:val="00DF723C"/>
    <w:rsid w:val="00E3683D"/>
    <w:rsid w:val="00E37F82"/>
    <w:rsid w:val="00E53811"/>
    <w:rsid w:val="00E65527"/>
    <w:rsid w:val="00E760F1"/>
    <w:rsid w:val="00EA308B"/>
    <w:rsid w:val="00F41647"/>
    <w:rsid w:val="00F83DE1"/>
    <w:rsid w:val="00F942FA"/>
    <w:rsid w:val="00FF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20D"/>
    <w:pPr>
      <w:suppressAutoHyphens/>
    </w:pPr>
    <w:rPr>
      <w:lang w:val="en-AU" w:eastAsia="ar-SA"/>
    </w:rPr>
  </w:style>
  <w:style w:type="paragraph" w:styleId="Naslov1">
    <w:name w:val="heading 1"/>
    <w:basedOn w:val="Normal"/>
    <w:next w:val="Normal"/>
    <w:qFormat/>
    <w:rsid w:val="00CC420D"/>
    <w:pPr>
      <w:keepNext/>
      <w:ind w:left="360" w:hanging="360"/>
      <w:jc w:val="both"/>
      <w:outlineLvl w:val="0"/>
    </w:pPr>
    <w:rPr>
      <w:rFonts w:ascii="Arial" w:hAnsi="Arial" w:cs="Arial"/>
      <w:b/>
      <w:sz w:val="22"/>
      <w:szCs w:val="24"/>
      <w:lang w:val="hr-HR"/>
    </w:rPr>
  </w:style>
  <w:style w:type="paragraph" w:styleId="Naslov2">
    <w:name w:val="heading 2"/>
    <w:basedOn w:val="Normal"/>
    <w:next w:val="Normal"/>
    <w:qFormat/>
    <w:rsid w:val="00CC420D"/>
    <w:pPr>
      <w:keepNext/>
      <w:ind w:firstLine="720"/>
      <w:jc w:val="both"/>
      <w:outlineLvl w:val="1"/>
    </w:pPr>
    <w:rPr>
      <w:b/>
      <w:lang w:val="de-DE"/>
    </w:rPr>
  </w:style>
  <w:style w:type="paragraph" w:styleId="Naslov3">
    <w:name w:val="heading 3"/>
    <w:basedOn w:val="Normal"/>
    <w:next w:val="Normal"/>
    <w:qFormat/>
    <w:rsid w:val="00CC420D"/>
    <w:pPr>
      <w:keepNext/>
      <w:numPr>
        <w:ilvl w:val="2"/>
        <w:numId w:val="1"/>
      </w:numPr>
      <w:ind w:left="360"/>
      <w:outlineLvl w:val="2"/>
    </w:pPr>
    <w:rPr>
      <w:rFonts w:ascii="Arial" w:hAnsi="Arial"/>
      <w:b/>
      <w:sz w:val="22"/>
      <w:lang w:val="hr-HR"/>
    </w:rPr>
  </w:style>
  <w:style w:type="paragraph" w:styleId="Naslov4">
    <w:name w:val="heading 4"/>
    <w:basedOn w:val="Normal"/>
    <w:next w:val="Normal"/>
    <w:qFormat/>
    <w:rsid w:val="00CC420D"/>
    <w:pPr>
      <w:keepNext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ormal"/>
    <w:next w:val="Normal"/>
    <w:qFormat/>
    <w:rsid w:val="00CC420D"/>
    <w:pPr>
      <w:keepNext/>
      <w:ind w:firstLine="360"/>
      <w:jc w:val="both"/>
      <w:outlineLvl w:val="4"/>
    </w:pPr>
    <w:rPr>
      <w:rFonts w:ascii="Arial" w:hAnsi="Arial"/>
      <w:b/>
      <w:sz w:val="22"/>
      <w:lang w:val="hr-HR"/>
    </w:rPr>
  </w:style>
  <w:style w:type="paragraph" w:styleId="Naslov6">
    <w:name w:val="heading 6"/>
    <w:basedOn w:val="Normal"/>
    <w:next w:val="Normal"/>
    <w:qFormat/>
    <w:rsid w:val="00CC420D"/>
    <w:pPr>
      <w:keepNext/>
      <w:shd w:val="clear" w:color="auto" w:fill="FFFFFF"/>
      <w:autoSpaceDE w:val="0"/>
      <w:ind w:left="360"/>
      <w:outlineLvl w:val="5"/>
    </w:pPr>
    <w:rPr>
      <w:rFonts w:ascii="Arial" w:hAnsi="Arial"/>
      <w:b/>
      <w:color w:val="000000"/>
      <w:sz w:val="22"/>
    </w:rPr>
  </w:style>
  <w:style w:type="paragraph" w:styleId="Naslov7">
    <w:name w:val="heading 7"/>
    <w:basedOn w:val="Normal"/>
    <w:next w:val="Normal"/>
    <w:qFormat/>
    <w:rsid w:val="00CC420D"/>
    <w:pPr>
      <w:keepNext/>
      <w:jc w:val="center"/>
      <w:outlineLvl w:val="6"/>
    </w:pPr>
    <w:rPr>
      <w:rFonts w:ascii="Arial" w:hAnsi="Arial"/>
      <w:b/>
      <w:sz w:val="24"/>
      <w:lang w:val="hr-HR"/>
    </w:rPr>
  </w:style>
  <w:style w:type="paragraph" w:styleId="Naslov8">
    <w:name w:val="heading 8"/>
    <w:basedOn w:val="Normal"/>
    <w:next w:val="Normal"/>
    <w:qFormat/>
    <w:rsid w:val="00CC420D"/>
    <w:pPr>
      <w:keepNext/>
      <w:numPr>
        <w:numId w:val="18"/>
      </w:numPr>
      <w:shd w:val="clear" w:color="auto" w:fill="FFFFFF"/>
      <w:autoSpaceDE w:val="0"/>
      <w:ind w:left="0" w:firstLine="0"/>
      <w:outlineLvl w:val="7"/>
    </w:pPr>
    <w:rPr>
      <w:rFonts w:ascii="Arial" w:hAnsi="Arial"/>
      <w:b/>
      <w:color w:val="00000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z0">
    <w:name w:val="WW8Num3z0"/>
    <w:rsid w:val="00CC420D"/>
    <w:rPr>
      <w:rFonts w:ascii="Times New Roman" w:hAnsi="Times New Roman"/>
    </w:rPr>
  </w:style>
  <w:style w:type="character" w:customStyle="1" w:styleId="WW8Num4z0">
    <w:name w:val="WW8Num4z0"/>
    <w:rsid w:val="00CC420D"/>
    <w:rPr>
      <w:rFonts w:ascii="Times New Roman" w:hAnsi="Times New Roman"/>
    </w:rPr>
  </w:style>
  <w:style w:type="character" w:customStyle="1" w:styleId="WW8Num5z0">
    <w:name w:val="WW8Num5z0"/>
    <w:rsid w:val="00CC420D"/>
    <w:rPr>
      <w:rFonts w:ascii="Times New Roman" w:hAnsi="Times New Roman"/>
    </w:rPr>
  </w:style>
  <w:style w:type="character" w:customStyle="1" w:styleId="WW8Num6z0">
    <w:name w:val="WW8Num6z0"/>
    <w:rsid w:val="00CC420D"/>
    <w:rPr>
      <w:rFonts w:ascii="Times New Roman" w:hAnsi="Times New Roman"/>
    </w:rPr>
  </w:style>
  <w:style w:type="character" w:customStyle="1" w:styleId="WW8Num8z0">
    <w:name w:val="WW8Num8z0"/>
    <w:rsid w:val="00CC420D"/>
    <w:rPr>
      <w:rFonts w:ascii="Times New Roman" w:hAnsi="Times New Roman"/>
    </w:rPr>
  </w:style>
  <w:style w:type="character" w:customStyle="1" w:styleId="WW8Num9z0">
    <w:name w:val="WW8Num9z0"/>
    <w:rsid w:val="00CC420D"/>
    <w:rPr>
      <w:rFonts w:ascii="Times New Roman" w:hAnsi="Times New Roman"/>
    </w:rPr>
  </w:style>
  <w:style w:type="character" w:customStyle="1" w:styleId="WW8Num10z0">
    <w:name w:val="WW8Num10z0"/>
    <w:rsid w:val="00CC420D"/>
    <w:rPr>
      <w:rFonts w:ascii="Times New Roman" w:hAnsi="Times New Roman"/>
    </w:rPr>
  </w:style>
  <w:style w:type="character" w:customStyle="1" w:styleId="WW8Num11z0">
    <w:name w:val="WW8Num11z0"/>
    <w:rsid w:val="00CC420D"/>
    <w:rPr>
      <w:rFonts w:ascii="Times New Roman" w:hAnsi="Times New Roman"/>
    </w:rPr>
  </w:style>
  <w:style w:type="character" w:customStyle="1" w:styleId="WW8Num12z0">
    <w:name w:val="WW8Num12z0"/>
    <w:rsid w:val="00CC420D"/>
    <w:rPr>
      <w:rFonts w:ascii="Arial" w:eastAsia="Times New Roman" w:hAnsi="Arial" w:cs="Arial"/>
    </w:rPr>
  </w:style>
  <w:style w:type="character" w:customStyle="1" w:styleId="WW8Num13z0">
    <w:name w:val="WW8Num13z0"/>
    <w:rsid w:val="00CC420D"/>
    <w:rPr>
      <w:rFonts w:ascii="Times New Roman" w:hAnsi="Times New Roman"/>
    </w:rPr>
  </w:style>
  <w:style w:type="character" w:customStyle="1" w:styleId="WW8Num14z0">
    <w:name w:val="WW8Num14z0"/>
    <w:rsid w:val="00CC420D"/>
    <w:rPr>
      <w:rFonts w:ascii="Times New Roman" w:hAnsi="Times New Roman"/>
    </w:rPr>
  </w:style>
  <w:style w:type="character" w:customStyle="1" w:styleId="WW8Num15z0">
    <w:name w:val="WW8Num15z0"/>
    <w:rsid w:val="00CC420D"/>
    <w:rPr>
      <w:rFonts w:ascii="Times New Roman" w:hAnsi="Times New Roman"/>
    </w:rPr>
  </w:style>
  <w:style w:type="character" w:customStyle="1" w:styleId="WW8Num16z0">
    <w:name w:val="WW8Num16z0"/>
    <w:rsid w:val="00CC420D"/>
    <w:rPr>
      <w:rFonts w:ascii="Times New Roman" w:hAnsi="Times New Roman"/>
    </w:rPr>
  </w:style>
  <w:style w:type="character" w:customStyle="1" w:styleId="WW8Num17z0">
    <w:name w:val="WW8Num17z0"/>
    <w:rsid w:val="00CC420D"/>
    <w:rPr>
      <w:rFonts w:ascii="Times New Roman" w:hAnsi="Times New Roman"/>
    </w:rPr>
  </w:style>
  <w:style w:type="character" w:customStyle="1" w:styleId="WW8Num20z0">
    <w:name w:val="WW8Num20z0"/>
    <w:rsid w:val="00CC420D"/>
    <w:rPr>
      <w:rFonts w:ascii="StarSymbol" w:hAnsi="StarSymbol"/>
    </w:rPr>
  </w:style>
  <w:style w:type="character" w:customStyle="1" w:styleId="Absatz-Standardschriftart">
    <w:name w:val="Absatz-Standardschriftart"/>
    <w:rsid w:val="00CC420D"/>
  </w:style>
  <w:style w:type="character" w:customStyle="1" w:styleId="WW-Absatz-Standardschriftart">
    <w:name w:val="WW-Absatz-Standardschriftart"/>
    <w:rsid w:val="00CC420D"/>
  </w:style>
  <w:style w:type="character" w:customStyle="1" w:styleId="WW8Num7z0">
    <w:name w:val="WW8Num7z0"/>
    <w:rsid w:val="00CC420D"/>
    <w:rPr>
      <w:rFonts w:ascii="Times New Roman" w:hAnsi="Times New Roman"/>
    </w:rPr>
  </w:style>
  <w:style w:type="character" w:customStyle="1" w:styleId="WW8Num18z0">
    <w:name w:val="WW8Num18z0"/>
    <w:rsid w:val="00CC420D"/>
    <w:rPr>
      <w:rFonts w:ascii="Times New Roman" w:hAnsi="Times New Roman"/>
    </w:rPr>
  </w:style>
  <w:style w:type="character" w:customStyle="1" w:styleId="WW8Num19z0">
    <w:name w:val="WW8Num19z0"/>
    <w:rsid w:val="00CC420D"/>
    <w:rPr>
      <w:rFonts w:ascii="Times New Roman" w:hAnsi="Times New Roman"/>
    </w:rPr>
  </w:style>
  <w:style w:type="character" w:customStyle="1" w:styleId="WW8Num22z0">
    <w:name w:val="WW8Num22z0"/>
    <w:rsid w:val="00CC420D"/>
    <w:rPr>
      <w:rFonts w:ascii="StarSymbol" w:hAnsi="StarSymbol"/>
    </w:rPr>
  </w:style>
  <w:style w:type="character" w:customStyle="1" w:styleId="WW-Absatz-Standardschriftart1">
    <w:name w:val="WW-Absatz-Standardschriftart1"/>
    <w:rsid w:val="00CC420D"/>
  </w:style>
  <w:style w:type="character" w:customStyle="1" w:styleId="WW8Num2z0">
    <w:name w:val="WW8Num2z0"/>
    <w:rsid w:val="00CC420D"/>
    <w:rPr>
      <w:rFonts w:ascii="Times New Roman" w:hAnsi="Times New Roman"/>
    </w:rPr>
  </w:style>
  <w:style w:type="character" w:customStyle="1" w:styleId="WW8Num12z1">
    <w:name w:val="WW8Num12z1"/>
    <w:rsid w:val="00CC420D"/>
    <w:rPr>
      <w:rFonts w:ascii="Courier New" w:hAnsi="Courier New" w:cs="Courier New"/>
    </w:rPr>
  </w:style>
  <w:style w:type="character" w:customStyle="1" w:styleId="WW8Num12z2">
    <w:name w:val="WW8Num12z2"/>
    <w:rsid w:val="00CC420D"/>
    <w:rPr>
      <w:rFonts w:ascii="Wingdings" w:hAnsi="Wingdings"/>
    </w:rPr>
  </w:style>
  <w:style w:type="character" w:customStyle="1" w:styleId="WW8Num12z3">
    <w:name w:val="WW8Num12z3"/>
    <w:rsid w:val="00CC420D"/>
    <w:rPr>
      <w:rFonts w:ascii="Symbol" w:hAnsi="Symbol"/>
    </w:rPr>
  </w:style>
  <w:style w:type="character" w:styleId="Brojstranice">
    <w:name w:val="page number"/>
    <w:basedOn w:val="Zadanifontodlomka"/>
    <w:rsid w:val="00CC420D"/>
  </w:style>
  <w:style w:type="character" w:customStyle="1" w:styleId="Simbolinumeriranja">
    <w:name w:val="Simboli numeriranja"/>
    <w:rsid w:val="00CC420D"/>
  </w:style>
  <w:style w:type="character" w:customStyle="1" w:styleId="Grafikeoznake1">
    <w:name w:val="Grafičke oznake1"/>
    <w:rsid w:val="00CC420D"/>
    <w:rPr>
      <w:rFonts w:ascii="StarSymbol" w:eastAsia="StarSymbol" w:hAnsi="StarSymbol" w:cs="StarSymbol"/>
      <w:sz w:val="18"/>
      <w:szCs w:val="18"/>
    </w:rPr>
  </w:style>
  <w:style w:type="paragraph" w:customStyle="1" w:styleId="Naslov10">
    <w:name w:val="Naslov1"/>
    <w:basedOn w:val="Normal"/>
    <w:next w:val="Tijeloteksta"/>
    <w:rsid w:val="00CC42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link w:val="TijelotekstaChar"/>
    <w:rsid w:val="00CC420D"/>
    <w:rPr>
      <w:rFonts w:ascii="Arial" w:hAnsi="Arial"/>
      <w:sz w:val="22"/>
    </w:rPr>
  </w:style>
  <w:style w:type="paragraph" w:styleId="Popis">
    <w:name w:val="List"/>
    <w:basedOn w:val="Tijeloteksta"/>
    <w:rsid w:val="00CC420D"/>
    <w:rPr>
      <w:rFonts w:cs="Tahoma"/>
    </w:rPr>
  </w:style>
  <w:style w:type="paragraph" w:customStyle="1" w:styleId="Opis">
    <w:name w:val="Opis"/>
    <w:basedOn w:val="Normal"/>
    <w:rsid w:val="00CC42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rsid w:val="00CC420D"/>
    <w:pPr>
      <w:suppressLineNumbers/>
    </w:pPr>
    <w:rPr>
      <w:rFonts w:cs="Tahoma"/>
    </w:rPr>
  </w:style>
  <w:style w:type="paragraph" w:styleId="Tijeloteksta3">
    <w:name w:val="Body Text 3"/>
    <w:basedOn w:val="Normal"/>
    <w:rsid w:val="00CC420D"/>
    <w:pPr>
      <w:jc w:val="both"/>
    </w:pPr>
    <w:rPr>
      <w:rFonts w:ascii="Arial" w:hAnsi="Arial"/>
      <w:sz w:val="22"/>
    </w:rPr>
  </w:style>
  <w:style w:type="paragraph" w:styleId="Tijeloteksta-uvlaka3">
    <w:name w:val="Body Text Indent 3"/>
    <w:basedOn w:val="Normal"/>
    <w:rsid w:val="00CC420D"/>
    <w:pPr>
      <w:shd w:val="clear" w:color="auto" w:fill="FFFFFF"/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styleId="Tijeloteksta-uvlaka2">
    <w:name w:val="Body Text Indent 2"/>
    <w:basedOn w:val="Normal"/>
    <w:rsid w:val="00CC420D"/>
    <w:pPr>
      <w:shd w:val="clear" w:color="auto" w:fill="FFFFFF"/>
      <w:autoSpaceDE w:val="0"/>
      <w:ind w:left="360"/>
      <w:jc w:val="both"/>
    </w:pPr>
    <w:rPr>
      <w:rFonts w:ascii="Arial" w:hAnsi="Arial"/>
      <w:sz w:val="22"/>
    </w:rPr>
  </w:style>
  <w:style w:type="paragraph" w:styleId="Podnoje">
    <w:name w:val="footer"/>
    <w:basedOn w:val="Normal"/>
    <w:link w:val="PodnojeChar"/>
    <w:uiPriority w:val="99"/>
    <w:rsid w:val="00CC420D"/>
    <w:pPr>
      <w:tabs>
        <w:tab w:val="center" w:pos="4536"/>
        <w:tab w:val="right" w:pos="9072"/>
      </w:tabs>
    </w:pPr>
    <w:rPr>
      <w:sz w:val="24"/>
      <w:lang w:val="en-GB"/>
    </w:rPr>
  </w:style>
  <w:style w:type="paragraph" w:customStyle="1" w:styleId="Sadrajokvira">
    <w:name w:val="Sadržaj okvira"/>
    <w:basedOn w:val="Tijeloteksta"/>
    <w:rsid w:val="00CC420D"/>
  </w:style>
  <w:style w:type="paragraph" w:styleId="Uvuenotijeloteksta">
    <w:name w:val="Body Text Indent"/>
    <w:basedOn w:val="Normal"/>
    <w:rsid w:val="00CC420D"/>
    <w:pPr>
      <w:ind w:firstLine="720"/>
      <w:jc w:val="both"/>
    </w:pPr>
    <w:rPr>
      <w:lang w:val="it-IT"/>
    </w:rPr>
  </w:style>
  <w:style w:type="paragraph" w:styleId="Tekstbalonia">
    <w:name w:val="Balloon Text"/>
    <w:basedOn w:val="Normal"/>
    <w:semiHidden/>
    <w:rsid w:val="00CC420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40F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40F80"/>
    <w:rPr>
      <w:lang w:val="en-AU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40F80"/>
    <w:rPr>
      <w:sz w:val="24"/>
      <w:lang w:val="en-GB" w:eastAsia="ar-SA"/>
    </w:rPr>
  </w:style>
  <w:style w:type="character" w:styleId="Referencakomentara">
    <w:name w:val="annotation reference"/>
    <w:basedOn w:val="Zadanifontodlomka"/>
    <w:rsid w:val="0075369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5369A"/>
  </w:style>
  <w:style w:type="character" w:customStyle="1" w:styleId="TekstkomentaraChar">
    <w:name w:val="Tekst komentara Char"/>
    <w:basedOn w:val="Zadanifontodlomka"/>
    <w:link w:val="Tekstkomentara"/>
    <w:rsid w:val="0075369A"/>
    <w:rPr>
      <w:lang w:val="en-AU"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7536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5369A"/>
    <w:rPr>
      <w:b/>
      <w:bCs/>
      <w:lang w:val="en-AU" w:eastAsia="ar-SA"/>
    </w:rPr>
  </w:style>
  <w:style w:type="character" w:customStyle="1" w:styleId="TijelotekstaChar">
    <w:name w:val="Tijelo teksta Char"/>
    <w:link w:val="Tijeloteksta"/>
    <w:rsid w:val="001C5A76"/>
    <w:rPr>
      <w:rFonts w:ascii="Arial" w:hAnsi="Arial"/>
      <w:sz w:val="22"/>
      <w:lang w:val="en-AU" w:eastAsia="ar-SA"/>
    </w:rPr>
  </w:style>
  <w:style w:type="paragraph" w:styleId="Odlomakpopisa">
    <w:name w:val="List Paragraph"/>
    <w:basedOn w:val="Normal"/>
    <w:uiPriority w:val="34"/>
    <w:qFormat/>
    <w:rsid w:val="00472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20D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CC420D"/>
    <w:pPr>
      <w:keepNext/>
      <w:ind w:left="360" w:hanging="360"/>
      <w:jc w:val="both"/>
      <w:outlineLvl w:val="0"/>
    </w:pPr>
    <w:rPr>
      <w:rFonts w:ascii="Arial" w:hAnsi="Arial" w:cs="Arial"/>
      <w:b/>
      <w:sz w:val="22"/>
      <w:szCs w:val="24"/>
      <w:lang w:val="hr-HR"/>
    </w:rPr>
  </w:style>
  <w:style w:type="paragraph" w:styleId="Heading2">
    <w:name w:val="heading 2"/>
    <w:basedOn w:val="Normal"/>
    <w:next w:val="Normal"/>
    <w:qFormat/>
    <w:rsid w:val="00CC420D"/>
    <w:pPr>
      <w:keepNext/>
      <w:ind w:firstLine="720"/>
      <w:jc w:val="both"/>
      <w:outlineLvl w:val="1"/>
    </w:pPr>
    <w:rPr>
      <w:b/>
      <w:lang w:val="de-DE"/>
    </w:rPr>
  </w:style>
  <w:style w:type="paragraph" w:styleId="Heading3">
    <w:name w:val="heading 3"/>
    <w:basedOn w:val="Normal"/>
    <w:next w:val="Normal"/>
    <w:qFormat/>
    <w:rsid w:val="00CC420D"/>
    <w:pPr>
      <w:keepNext/>
      <w:numPr>
        <w:ilvl w:val="2"/>
        <w:numId w:val="1"/>
      </w:numPr>
      <w:ind w:left="360"/>
      <w:outlineLvl w:val="2"/>
    </w:pPr>
    <w:rPr>
      <w:rFonts w:ascii="Arial" w:hAnsi="Arial"/>
      <w:b/>
      <w:sz w:val="22"/>
      <w:lang w:val="hr-HR"/>
    </w:rPr>
  </w:style>
  <w:style w:type="paragraph" w:styleId="Heading4">
    <w:name w:val="heading 4"/>
    <w:basedOn w:val="Normal"/>
    <w:next w:val="Normal"/>
    <w:qFormat/>
    <w:rsid w:val="00CC420D"/>
    <w:pPr>
      <w:keepNext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CC420D"/>
    <w:pPr>
      <w:keepNext/>
      <w:ind w:firstLine="360"/>
      <w:jc w:val="both"/>
      <w:outlineLvl w:val="4"/>
    </w:pPr>
    <w:rPr>
      <w:rFonts w:ascii="Arial" w:hAnsi="Arial"/>
      <w:b/>
      <w:sz w:val="22"/>
      <w:lang w:val="hr-HR"/>
    </w:rPr>
  </w:style>
  <w:style w:type="paragraph" w:styleId="Heading6">
    <w:name w:val="heading 6"/>
    <w:basedOn w:val="Normal"/>
    <w:next w:val="Normal"/>
    <w:qFormat/>
    <w:rsid w:val="00CC420D"/>
    <w:pPr>
      <w:keepNext/>
      <w:shd w:val="clear" w:color="auto" w:fill="FFFFFF"/>
      <w:autoSpaceDE w:val="0"/>
      <w:ind w:left="360"/>
      <w:outlineLvl w:val="5"/>
    </w:pPr>
    <w:rPr>
      <w:rFonts w:ascii="Arial" w:hAnsi="Arial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CC420D"/>
    <w:pPr>
      <w:keepNext/>
      <w:jc w:val="center"/>
      <w:outlineLvl w:val="6"/>
    </w:pPr>
    <w:rPr>
      <w:rFonts w:ascii="Arial" w:hAnsi="Arial"/>
      <w:b/>
      <w:sz w:val="24"/>
      <w:lang w:val="hr-HR"/>
    </w:rPr>
  </w:style>
  <w:style w:type="paragraph" w:styleId="Heading8">
    <w:name w:val="heading 8"/>
    <w:basedOn w:val="Normal"/>
    <w:next w:val="Normal"/>
    <w:qFormat/>
    <w:rsid w:val="00CC420D"/>
    <w:pPr>
      <w:keepNext/>
      <w:numPr>
        <w:numId w:val="18"/>
      </w:numPr>
      <w:shd w:val="clear" w:color="auto" w:fill="FFFFFF"/>
      <w:autoSpaceDE w:val="0"/>
      <w:ind w:left="0" w:firstLine="0"/>
      <w:outlineLvl w:val="7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CC420D"/>
    <w:rPr>
      <w:rFonts w:ascii="Times New Roman" w:hAnsi="Times New Roman"/>
    </w:rPr>
  </w:style>
  <w:style w:type="character" w:customStyle="1" w:styleId="WW8Num4z0">
    <w:name w:val="WW8Num4z0"/>
    <w:rsid w:val="00CC420D"/>
    <w:rPr>
      <w:rFonts w:ascii="Times New Roman" w:hAnsi="Times New Roman"/>
    </w:rPr>
  </w:style>
  <w:style w:type="character" w:customStyle="1" w:styleId="WW8Num5z0">
    <w:name w:val="WW8Num5z0"/>
    <w:rsid w:val="00CC420D"/>
    <w:rPr>
      <w:rFonts w:ascii="Times New Roman" w:hAnsi="Times New Roman"/>
    </w:rPr>
  </w:style>
  <w:style w:type="character" w:customStyle="1" w:styleId="WW8Num6z0">
    <w:name w:val="WW8Num6z0"/>
    <w:rsid w:val="00CC420D"/>
    <w:rPr>
      <w:rFonts w:ascii="Times New Roman" w:hAnsi="Times New Roman"/>
    </w:rPr>
  </w:style>
  <w:style w:type="character" w:customStyle="1" w:styleId="WW8Num8z0">
    <w:name w:val="WW8Num8z0"/>
    <w:rsid w:val="00CC420D"/>
    <w:rPr>
      <w:rFonts w:ascii="Times New Roman" w:hAnsi="Times New Roman"/>
    </w:rPr>
  </w:style>
  <w:style w:type="character" w:customStyle="1" w:styleId="WW8Num9z0">
    <w:name w:val="WW8Num9z0"/>
    <w:rsid w:val="00CC420D"/>
    <w:rPr>
      <w:rFonts w:ascii="Times New Roman" w:hAnsi="Times New Roman"/>
    </w:rPr>
  </w:style>
  <w:style w:type="character" w:customStyle="1" w:styleId="WW8Num10z0">
    <w:name w:val="WW8Num10z0"/>
    <w:rsid w:val="00CC420D"/>
    <w:rPr>
      <w:rFonts w:ascii="Times New Roman" w:hAnsi="Times New Roman"/>
    </w:rPr>
  </w:style>
  <w:style w:type="character" w:customStyle="1" w:styleId="WW8Num11z0">
    <w:name w:val="WW8Num11z0"/>
    <w:rsid w:val="00CC420D"/>
    <w:rPr>
      <w:rFonts w:ascii="Times New Roman" w:hAnsi="Times New Roman"/>
    </w:rPr>
  </w:style>
  <w:style w:type="character" w:customStyle="1" w:styleId="WW8Num12z0">
    <w:name w:val="WW8Num12z0"/>
    <w:rsid w:val="00CC420D"/>
    <w:rPr>
      <w:rFonts w:ascii="Arial" w:eastAsia="Times New Roman" w:hAnsi="Arial" w:cs="Arial"/>
    </w:rPr>
  </w:style>
  <w:style w:type="character" w:customStyle="1" w:styleId="WW8Num13z0">
    <w:name w:val="WW8Num13z0"/>
    <w:rsid w:val="00CC420D"/>
    <w:rPr>
      <w:rFonts w:ascii="Times New Roman" w:hAnsi="Times New Roman"/>
    </w:rPr>
  </w:style>
  <w:style w:type="character" w:customStyle="1" w:styleId="WW8Num14z0">
    <w:name w:val="WW8Num14z0"/>
    <w:rsid w:val="00CC420D"/>
    <w:rPr>
      <w:rFonts w:ascii="Times New Roman" w:hAnsi="Times New Roman"/>
    </w:rPr>
  </w:style>
  <w:style w:type="character" w:customStyle="1" w:styleId="WW8Num15z0">
    <w:name w:val="WW8Num15z0"/>
    <w:rsid w:val="00CC420D"/>
    <w:rPr>
      <w:rFonts w:ascii="Times New Roman" w:hAnsi="Times New Roman"/>
    </w:rPr>
  </w:style>
  <w:style w:type="character" w:customStyle="1" w:styleId="WW8Num16z0">
    <w:name w:val="WW8Num16z0"/>
    <w:rsid w:val="00CC420D"/>
    <w:rPr>
      <w:rFonts w:ascii="Times New Roman" w:hAnsi="Times New Roman"/>
    </w:rPr>
  </w:style>
  <w:style w:type="character" w:customStyle="1" w:styleId="WW8Num17z0">
    <w:name w:val="WW8Num17z0"/>
    <w:rsid w:val="00CC420D"/>
    <w:rPr>
      <w:rFonts w:ascii="Times New Roman" w:hAnsi="Times New Roman"/>
    </w:rPr>
  </w:style>
  <w:style w:type="character" w:customStyle="1" w:styleId="WW8Num20z0">
    <w:name w:val="WW8Num20z0"/>
    <w:rsid w:val="00CC420D"/>
    <w:rPr>
      <w:rFonts w:ascii="StarSymbol" w:hAnsi="StarSymbol"/>
    </w:rPr>
  </w:style>
  <w:style w:type="character" w:customStyle="1" w:styleId="Absatz-Standardschriftart">
    <w:name w:val="Absatz-Standardschriftart"/>
    <w:rsid w:val="00CC420D"/>
  </w:style>
  <w:style w:type="character" w:customStyle="1" w:styleId="WW-Absatz-Standardschriftart">
    <w:name w:val="WW-Absatz-Standardschriftart"/>
    <w:rsid w:val="00CC420D"/>
  </w:style>
  <w:style w:type="character" w:customStyle="1" w:styleId="WW8Num7z0">
    <w:name w:val="WW8Num7z0"/>
    <w:rsid w:val="00CC420D"/>
    <w:rPr>
      <w:rFonts w:ascii="Times New Roman" w:hAnsi="Times New Roman"/>
    </w:rPr>
  </w:style>
  <w:style w:type="character" w:customStyle="1" w:styleId="WW8Num18z0">
    <w:name w:val="WW8Num18z0"/>
    <w:rsid w:val="00CC420D"/>
    <w:rPr>
      <w:rFonts w:ascii="Times New Roman" w:hAnsi="Times New Roman"/>
    </w:rPr>
  </w:style>
  <w:style w:type="character" w:customStyle="1" w:styleId="WW8Num19z0">
    <w:name w:val="WW8Num19z0"/>
    <w:rsid w:val="00CC420D"/>
    <w:rPr>
      <w:rFonts w:ascii="Times New Roman" w:hAnsi="Times New Roman"/>
    </w:rPr>
  </w:style>
  <w:style w:type="character" w:customStyle="1" w:styleId="WW8Num22z0">
    <w:name w:val="WW8Num22z0"/>
    <w:rsid w:val="00CC420D"/>
    <w:rPr>
      <w:rFonts w:ascii="StarSymbol" w:hAnsi="StarSymbol"/>
    </w:rPr>
  </w:style>
  <w:style w:type="character" w:customStyle="1" w:styleId="WW-Absatz-Standardschriftart1">
    <w:name w:val="WW-Absatz-Standardschriftart1"/>
    <w:rsid w:val="00CC420D"/>
  </w:style>
  <w:style w:type="character" w:customStyle="1" w:styleId="WW8Num2z0">
    <w:name w:val="WW8Num2z0"/>
    <w:rsid w:val="00CC420D"/>
    <w:rPr>
      <w:rFonts w:ascii="Times New Roman" w:hAnsi="Times New Roman"/>
    </w:rPr>
  </w:style>
  <w:style w:type="character" w:customStyle="1" w:styleId="WW8Num12z1">
    <w:name w:val="WW8Num12z1"/>
    <w:rsid w:val="00CC420D"/>
    <w:rPr>
      <w:rFonts w:ascii="Courier New" w:hAnsi="Courier New" w:cs="Courier New"/>
    </w:rPr>
  </w:style>
  <w:style w:type="character" w:customStyle="1" w:styleId="WW8Num12z2">
    <w:name w:val="WW8Num12z2"/>
    <w:rsid w:val="00CC420D"/>
    <w:rPr>
      <w:rFonts w:ascii="Wingdings" w:hAnsi="Wingdings"/>
    </w:rPr>
  </w:style>
  <w:style w:type="character" w:customStyle="1" w:styleId="WW8Num12z3">
    <w:name w:val="WW8Num12z3"/>
    <w:rsid w:val="00CC420D"/>
    <w:rPr>
      <w:rFonts w:ascii="Symbol" w:hAnsi="Symbol"/>
    </w:rPr>
  </w:style>
  <w:style w:type="character" w:styleId="PageNumber">
    <w:name w:val="page number"/>
    <w:basedOn w:val="DefaultParagraphFont"/>
    <w:rsid w:val="00CC420D"/>
  </w:style>
  <w:style w:type="character" w:customStyle="1" w:styleId="Simbolinumeriranja">
    <w:name w:val="Simboli numeriranja"/>
    <w:rsid w:val="00CC420D"/>
  </w:style>
  <w:style w:type="character" w:customStyle="1" w:styleId="Grafikeoznake1">
    <w:name w:val="Grafičke oznake1"/>
    <w:rsid w:val="00CC420D"/>
    <w:rPr>
      <w:rFonts w:ascii="StarSymbol" w:eastAsia="StarSymbol" w:hAnsi="StarSymbol" w:cs="StarSymbol"/>
      <w:sz w:val="18"/>
      <w:szCs w:val="18"/>
    </w:rPr>
  </w:style>
  <w:style w:type="paragraph" w:customStyle="1" w:styleId="Naslov1">
    <w:name w:val="Naslov1"/>
    <w:basedOn w:val="Normal"/>
    <w:next w:val="BodyText"/>
    <w:rsid w:val="00CC42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CC420D"/>
    <w:rPr>
      <w:rFonts w:ascii="Arial" w:hAnsi="Arial"/>
      <w:sz w:val="22"/>
    </w:rPr>
  </w:style>
  <w:style w:type="paragraph" w:styleId="List">
    <w:name w:val="List"/>
    <w:basedOn w:val="BodyText"/>
    <w:rsid w:val="00CC420D"/>
    <w:rPr>
      <w:rFonts w:cs="Tahoma"/>
    </w:rPr>
  </w:style>
  <w:style w:type="paragraph" w:customStyle="1" w:styleId="Opis">
    <w:name w:val="Opis"/>
    <w:basedOn w:val="Normal"/>
    <w:rsid w:val="00CC42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rsid w:val="00CC420D"/>
    <w:pPr>
      <w:suppressLineNumbers/>
    </w:pPr>
    <w:rPr>
      <w:rFonts w:cs="Tahoma"/>
    </w:rPr>
  </w:style>
  <w:style w:type="paragraph" w:styleId="BodyText3">
    <w:name w:val="Body Text 3"/>
    <w:basedOn w:val="Normal"/>
    <w:rsid w:val="00CC420D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CC420D"/>
    <w:pPr>
      <w:shd w:val="clear" w:color="auto" w:fill="FFFFFF"/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styleId="BodyTextIndent2">
    <w:name w:val="Body Text Indent 2"/>
    <w:basedOn w:val="Normal"/>
    <w:rsid w:val="00CC420D"/>
    <w:pPr>
      <w:shd w:val="clear" w:color="auto" w:fill="FFFFFF"/>
      <w:autoSpaceDE w:val="0"/>
      <w:ind w:left="360"/>
      <w:jc w:val="both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CC420D"/>
    <w:pPr>
      <w:tabs>
        <w:tab w:val="center" w:pos="4536"/>
        <w:tab w:val="right" w:pos="9072"/>
      </w:tabs>
    </w:pPr>
    <w:rPr>
      <w:sz w:val="24"/>
      <w:lang w:val="en-GB"/>
    </w:rPr>
  </w:style>
  <w:style w:type="paragraph" w:customStyle="1" w:styleId="Sadrajokvira">
    <w:name w:val="Sadržaj okvira"/>
    <w:basedOn w:val="BodyText"/>
    <w:rsid w:val="00CC420D"/>
  </w:style>
  <w:style w:type="paragraph" w:styleId="BodyTextIndent">
    <w:name w:val="Body Text Indent"/>
    <w:basedOn w:val="Normal"/>
    <w:rsid w:val="00CC420D"/>
    <w:pPr>
      <w:ind w:firstLine="720"/>
      <w:jc w:val="both"/>
    </w:pPr>
    <w:rPr>
      <w:lang w:val="it-IT"/>
    </w:rPr>
  </w:style>
  <w:style w:type="paragraph" w:styleId="BalloonText">
    <w:name w:val="Balloon Text"/>
    <w:basedOn w:val="Normal"/>
    <w:semiHidden/>
    <w:rsid w:val="00CC4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0F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40F80"/>
    <w:rPr>
      <w:lang w:val="en-AU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40F80"/>
    <w:rPr>
      <w:sz w:val="24"/>
      <w:lang w:val="en-GB" w:eastAsia="ar-SA"/>
    </w:rPr>
  </w:style>
  <w:style w:type="character" w:styleId="CommentReference">
    <w:name w:val="annotation reference"/>
    <w:basedOn w:val="DefaultParagraphFont"/>
    <w:rsid w:val="007536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369A"/>
  </w:style>
  <w:style w:type="character" w:customStyle="1" w:styleId="CommentTextChar">
    <w:name w:val="Comment Text Char"/>
    <w:basedOn w:val="DefaultParagraphFont"/>
    <w:link w:val="CommentText"/>
    <w:rsid w:val="0075369A"/>
    <w:rPr>
      <w:lang w:val="en-AU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5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369A"/>
    <w:rPr>
      <w:b/>
      <w:bCs/>
      <w:lang w:val="en-AU" w:eastAsia="ar-SA"/>
    </w:rPr>
  </w:style>
  <w:style w:type="character" w:customStyle="1" w:styleId="BodyTextChar">
    <w:name w:val="Body Text Char"/>
    <w:link w:val="BodyText"/>
    <w:rsid w:val="001C5A76"/>
    <w:rPr>
      <w:rFonts w:ascii="Arial" w:hAnsi="Arial"/>
      <w:sz w:val="22"/>
      <w:lang w:val="en-AU" w:eastAsia="ar-SA"/>
    </w:rPr>
  </w:style>
  <w:style w:type="paragraph" w:styleId="ListParagraph">
    <w:name w:val="List Paragraph"/>
    <w:basedOn w:val="Normal"/>
    <w:uiPriority w:val="34"/>
    <w:qFormat/>
    <w:rsid w:val="00472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3F20-7577-49D6-90CE-0CD4910C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9960</Words>
  <Characters>56774</Characters>
  <Application>Microsoft Office Word</Application>
  <DocSecurity>0</DocSecurity>
  <Lines>473</Lines>
  <Paragraphs>133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98</vt:lpstr>
      <vt:lpstr>Na temelju članka 98</vt:lpstr>
    </vt:vector>
  </TitlesOfParts>
  <Company>Grad Rijeka</Company>
  <LinksUpToDate>false</LinksUpToDate>
  <CharactersWithSpaces>66601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creator>Administrator</dc:creator>
  <cp:lastModifiedBy>razredna2</cp:lastModifiedBy>
  <cp:revision>2</cp:revision>
  <cp:lastPrinted>2015-05-29T09:34:00Z</cp:lastPrinted>
  <dcterms:created xsi:type="dcterms:W3CDTF">2015-09-23T07:36:00Z</dcterms:created>
  <dcterms:modified xsi:type="dcterms:W3CDTF">2015-09-23T07:36:00Z</dcterms:modified>
</cp:coreProperties>
</file>