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8B9" w:rsidRPr="00B268B9" w:rsidRDefault="00B268B9" w:rsidP="00FB261E">
      <w:pPr>
        <w:keepNext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hr-HR"/>
        </w:rPr>
      </w:pPr>
      <w:bookmarkStart w:id="0" w:name="_GoBack"/>
      <w:bookmarkEnd w:id="0"/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:rsidR="00B268B9" w:rsidRPr="00B268B9" w:rsidRDefault="00B268B9" w:rsidP="00FB261E">
      <w:pPr>
        <w:keepNext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lang w:val="pt-BR" w:eastAsia="hr-HR"/>
        </w:rPr>
      </w:pP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val="pt-BR" w:eastAsia="hr-HR"/>
        </w:rPr>
        <w:t xml:space="preserve">OSNOVNA ŠKOLA GORNJA VEŽICA  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 xml:space="preserve">                 R I J E K A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IZVJEŠĆE O RADU I REZULTATIMA RADA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OSNOVNE ŠKOLE GORNJA VEŽICA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U ŠKOLSKOJ GODINI 201</w:t>
      </w:r>
      <w:r w:rsidR="00A96518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6</w:t>
      </w: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.</w:t>
      </w: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softHyphen/>
        <w:t>/201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7</w:t>
      </w: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 xml:space="preserve">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Rijeka, kolovoz 201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7</w:t>
      </w: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UVOD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Osnovna škola Gornja Vežica  je tijekom protekle školske godine postigla zavidne rezultate u odgojno-obrazovnom radu.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Ovu je školsku godinu obilježilo mnoštvo aktivnosti usmjerenih na poboljšanje odgojno-obrazovnog rada u školi.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 xml:space="preserve"> OSTVARIVANJE GODIŠNJEG PLANA I PROGRAMA ŠKOLE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75D0D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Godišnji fond nastavnih i radnih dana je u potpunosti  ostvaren. </w:t>
      </w:r>
      <w:r w:rsidR="00D75D0D">
        <w:rPr>
          <w:rFonts w:ascii="Times New Roman" w:eastAsia="Times New Roman" w:hAnsi="Times New Roman" w:cs="Times New Roman"/>
          <w:sz w:val="24"/>
          <w:szCs w:val="24"/>
          <w:lang w:eastAsia="hr-HR"/>
        </w:rPr>
        <w:t>U školskoj godini odrađeno je u većini razrednih odjela  178 radnih dana , a u nekoliko razrednih odjela više – do 184 radi dodatne ( produžne nastave) nekolicine učenika.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1. UVJETI RADA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1.1.  Obilježja školskog prostora 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Škola koristi svoj vlastiti prostor. Nastava za učenike razredne nastave odvijala se u osam učionica u kojima se izmjenjivalo 11 razrednih odjela. Predmetna nastava sa 11 razrednih odjela odvija se u specijaliziranim učionicama na katu i u dijelu prizemlja. Osim učionica, imamo i jednu opremljenu informatičku učionicu. U prizemlju škole smještena je i knjižnica koja  zauzima cca </w:t>
      </w:r>
      <w:smartTag w:uri="urn:schemas-microsoft-com:office:smarttags" w:element="metricconverter">
        <w:smartTagPr>
          <w:attr w:name="ProductID" w:val="48 m2"/>
        </w:smartTagPr>
        <w:r w:rsidRPr="00B268B9">
          <w:rPr>
            <w:rFonts w:ascii="Times New Roman" w:eastAsia="Times New Roman" w:hAnsi="Times New Roman" w:cs="Times New Roman"/>
            <w:sz w:val="24"/>
            <w:szCs w:val="24"/>
            <w:lang w:eastAsia="hr-HR"/>
          </w:rPr>
          <w:t>48 m2</w:t>
        </w:r>
      </w:smartTag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, sala za više namjena te uređeni prostori za provođenje produženog stručnog postupka za djecu s cerebralnom paralizom ( 1 učionica za učenje, za logoterapiju, dvorana za fizioterapiju,  sanitarni čvor te specijalizirano dizalo).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vrijeme ljetnih praznika preuređena je učionica tehničke kulture na način da je proširena u hodnik, s novim laminatnim podom , novim namještajem , dva velika interaktivna ekrana i 30 tableta . Obnova je financirana iz Carnetovih sredstava, s ciljem da učionica ( u vrijeme kada nema nastave) sluzi kao Regionalni obrazovni centar </w:t>
      </w:r>
      <w:r w:rsidR="00362607">
        <w:rPr>
          <w:rFonts w:ascii="Times New Roman" w:eastAsia="Times New Roman" w:hAnsi="Times New Roman" w:cs="Times New Roman"/>
          <w:sz w:val="24"/>
          <w:szCs w:val="24"/>
          <w:lang w:eastAsia="hr-HR"/>
        </w:rPr>
        <w:t>za potrebe edukacije nastavnika u poslijepodnevnim satima i vikendom.</w:t>
      </w:r>
    </w:p>
    <w:p w:rsidR="00A96518" w:rsidRDefault="00A96518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96518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707467" cy="2647950"/>
            <wp:effectExtent l="0" t="0" r="0" b="0"/>
            <wp:docPr id="1" name="Slika 1" descr="C:\Users\Bojana\Pictures\ROC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jana\Pictures\ROC\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82" cy="265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81" w:rsidRPr="00B268B9" w:rsidRDefault="00474081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Površina školske zgrade s dvoranom za tjelesno-zdravstvenu kulturu iznosi cca </w:t>
      </w:r>
      <w:smartTag w:uri="urn:schemas-microsoft-com:office:smarttags" w:element="metricconverter">
        <w:smartTagPr>
          <w:attr w:name="ProductID" w:val="3200 m2"/>
        </w:smartTagPr>
        <w:r w:rsidRPr="00B268B9">
          <w:rPr>
            <w:rFonts w:ascii="Times New Roman" w:eastAsia="Times New Roman" w:hAnsi="Times New Roman" w:cs="Times New Roman"/>
            <w:sz w:val="24"/>
            <w:szCs w:val="24"/>
            <w:lang w:eastAsia="hr-HR"/>
          </w:rPr>
          <w:t>3200 m2</w:t>
        </w:r>
      </w:smartTag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Dvorište i školski sportski tereni imaju </w:t>
      </w:r>
      <w:smartTag w:uri="urn:schemas-microsoft-com:office:smarttags" w:element="metricconverter">
        <w:smartTagPr>
          <w:attr w:name="ProductID" w:val="6250 m2"/>
        </w:smartTagPr>
        <w:r w:rsidRPr="00B268B9">
          <w:rPr>
            <w:rFonts w:ascii="Times New Roman" w:eastAsia="Times New Roman" w:hAnsi="Times New Roman" w:cs="Times New Roman"/>
            <w:sz w:val="24"/>
            <w:szCs w:val="24"/>
            <w:lang w:eastAsia="hr-HR"/>
          </w:rPr>
          <w:t>6250 m2</w:t>
        </w:r>
      </w:smartTag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Školski prostori  zadovoljavaju potrebe nastave i organizaciju rada.</w:t>
      </w: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Odlukom Ministarstva znanosti, obrazovanja i športa Škola je vježbaonica Medicinskog fakulteta za studente stručnog studija fizioterapije koji na Odjelu za PSP djece s cerebralnom paralizom izvode stručnu praksu, za razrednu nastavu Učiteljskog fakulteta u Rijeci, vježbaonica engleskog jezika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vježbaonica za Odsjek psihologije pri Filozofskom fakultetu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.U školi se polažu stručni ispiti za hrvatski jezik i književnost.</w:t>
      </w:r>
    </w:p>
    <w:p w:rsidR="00474081" w:rsidRPr="00B268B9" w:rsidRDefault="00474081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474081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4081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114675" cy="2336006"/>
            <wp:effectExtent l="0" t="0" r="0" b="7620"/>
            <wp:docPr id="2" name="Slika 2" descr="C:\Users\Bojana\Pictures\pr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jana\Pictures\pro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7" cy="23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7553AD" w:rsidRDefault="007553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4081" w:rsidRPr="00B268B9" w:rsidRDefault="00474081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 xml:space="preserve">2.   MATERIJALNI UVJETI  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2.1. Higijensko-tehnički uvjeti rada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Dnevno osvjetljenje učionica je odgovarajuće. Sve učionice i ostale prostorije imaju neonsko osvjetljenje. Zaštita od sunca postignuta je zelenim ili plavim zavjesama.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Škola ima centralno grijanje i priključena je na toplanu u naselju Gornja Vežica.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Učionice se mogu provjetravati.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Posebnih problema s bukom nemamo jer okoliš škole čini veliki park. Na njegovoj sjevernoj strani je glavna prometnica u naselju.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Namještaj se nastoji redovito obnavljati, a postojeći se uredno popravlja i uz pomoć učenika održava čistim. Nastojimo  da namještaj bude prilagođen uzrastu učenika.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2.2.. Čistoća u ustanovi (objekti i okoliš) 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Čistoći škole i okoliša posvećujemo puno pažnje. Škola je vrlo uredna, redovito se održava čistoća učionica, hodnika, sanitarnih prostorija.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 uređenje interijera škole uključuju se kako učenici tako i djelatnici škole. Učitelji s učenicima organiziraju uređivanje unutarnjeg prostora.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Redovito ličenje sanitarnih čvorova za učenike, kuhinje, hodnika, nekih učionica,  doprinijelo je održavanju čistoće škole.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</w:t>
      </w:r>
      <w:r w:rsidRPr="00B268B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Svi vanjski prostori se redovito održavaju. Svakodnevno se brinemo o čistoći parka i igrališta. Uređivanje travnatih površina  živice olakšano je korištenjem kosilice i električnih škara. U održavanju čistoće okoliša škole sudjeluju učenici, učitelji u okviru satova razredne zajednice ali i roditelji.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2.3. Estetsko uređenje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Škola ima na ulaznim vratima, na staklenoj površini natpis s punim imenom OSNOVNA ŠKOLA GORNJA VEŽICA i grbom Republike Hrvatske.</w:t>
      </w:r>
      <w:r w:rsidR="008B428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Osim toga na ulazu se od prošle šk. god </w:t>
      </w:r>
    </w:p>
    <w:p w:rsidR="008B4280" w:rsidRDefault="008B4280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B4280" w:rsidRPr="00B268B9" w:rsidRDefault="008B4280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4280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292984" cy="2072306"/>
            <wp:effectExtent l="0" t="0" r="0" b="4445"/>
            <wp:docPr id="3" name="Slika 3" descr="C:\Users\Bojana\AppData\Local\Microsoft\Windows Live Mail\WLMDSS.tmp\WLMBDF0.tmp\20170904_1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jana\AppData\Local\Microsoft\Windows Live Mail\WLMDSS.tmp\WLMBDF0.tmp\20170904_105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530" cy="20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Glavni ulaz u školu je uredan. Glavni i sporedni ulaz prilagođeni su tjelesnim invalidima.</w:t>
      </w:r>
    </w:p>
    <w:p w:rsidR="00362607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Hodnici su ukrašeni zelenilom o čemu brinu čuvari prirode. Na katu je jedan akvarij sa slatkom vodom o kojem se također brinu članovi ekološke grupe.</w:t>
      </w:r>
      <w:r w:rsidR="0036260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Akvarij je na žalost propustio te nije napunjen vodom ali se u njemu sade sukulenti i uređuje se na drugi način.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U svim hodnicima je postavljena  lamperija kao i na  zidove u prostoru učionice za fizikalnu terapiju za učenike s cerebralnom paralizom. Stubišni prostor riješen je s dva ostakljena ormara u kojima se nalaze mnogobrojni pehari osvojeni na različitim natjecanjima 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Uz prigodne datume, važnije događaje, državne praznike, blagdane i obljetnice pripremljeni su panoi s učeničkim radovima, a doprinos su dali svi učitelji.</w:t>
      </w:r>
    </w:p>
    <w:p w:rsidR="00362607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U Odjelu za djecu s cerebralnom paralizom posebna se pažnja poklanja estetskom uređenju prostora. Svaki dječji rad nalazi svoje mjesto na nekom od izložbenih prostora. Prostor odiše ljubavlju, pažnjom, dječjom igrom i veseljem.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I ove je školske godine u suradnji s Domom za odgoj djece i mladeži iz Rijeke, djelovao Produženi stručni postupak za učenike s teškoćama u ponašanju. Njihov je prostor u učionici s razglasom. Prod</w:t>
      </w:r>
      <w:r w:rsidR="002311D6">
        <w:rPr>
          <w:rFonts w:ascii="Times New Roman" w:eastAsia="Times New Roman" w:hAnsi="Times New Roman" w:cs="Times New Roman"/>
          <w:sz w:val="24"/>
          <w:szCs w:val="24"/>
          <w:lang w:eastAsia="hr-HR"/>
        </w:rPr>
        <w:t>uženi stručni postupak polazi 10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-ero učenika. Prostor nije do kraja adekvatan ali će se omogućiti korištenje drugih učionica u poslijepodnevnoj smjeni.</w:t>
      </w:r>
      <w:r w:rsidR="0036260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Ove godine nabavljen je novi trosjed kako bi prostor u kojem učenici  provode vrijeme bio što ugodniji.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 xml:space="preserve">2.4. Oprema nastave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a) Knjižnica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Prostor knjižnice obuhvaća jednu prostoriju sa cca 50m2 a smješten je u prizemlju na ulazu u školu. Knjižnica osim knjiga, časopisa i novina, posjeduje i audiovizualni materijal. Ostala  neknjižna građa smještena je po učionicama. Knjižna građa obuhvaća oko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13 300 svezaka. </w:t>
      </w:r>
    </w:p>
    <w:p w:rsidR="00B268B9" w:rsidRPr="00B268B9" w:rsidRDefault="00B268B9" w:rsidP="00FB2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Ministarstvo znanosti, obrazovanja i športa već dvije godine ne sudjeluje u  financiranju za obnavljanje lektirnog i stručnog fonda. Škola također u okviru svojih mogućnosti radi  na obnavljanju knjižnog fonda. U knjižnicu je redovnom pretplatom dolazilo 10 naslova časopisa i novina.</w:t>
      </w:r>
    </w:p>
    <w:p w:rsidR="00B268B9" w:rsidRPr="00B268B9" w:rsidRDefault="00B268B9" w:rsidP="00FB2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Školska knjižnica u radu je </w:t>
      </w:r>
      <w:r w:rsidR="00362607">
        <w:rPr>
          <w:rFonts w:ascii="Times New Roman" w:eastAsia="Times New Roman" w:hAnsi="Times New Roman" w:cs="Times New Roman"/>
          <w:sz w:val="24"/>
          <w:szCs w:val="24"/>
          <w:lang w:eastAsia="hr-HR"/>
        </w:rPr>
        <w:t>prešla na program Zaki.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b) Informatička učionica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Od 1990.godine škola ima opremljenu informatičku učionicu.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Ove škol</w:t>
      </w:r>
      <w:r w:rsidR="0036260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ske godine škola ima ukupno 55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PC računala. Kompjutori su smješteni u informatičkoj učionici, zbornici, tajništvu, kod ravnatelja i stručne službe, u knjižnici,  u Odjelu za djecu s cerebralnom paralizom.  Računala su postavljena i u sve učionice.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Obzirom da se informatička oprema izuzetno brzo mijenja i zastarijeva potrebno ju je kontinuirano osuvremenjivati.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Gotovo sve učionice opremljene su TV prijemnicima te video i CD rekorderima. U prizemlju škole smješteno je kućno kino.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="00362607">
        <w:rPr>
          <w:rFonts w:ascii="Times New Roman" w:eastAsia="Times New Roman" w:hAnsi="Times New Roman" w:cs="Times New Roman"/>
          <w:sz w:val="24"/>
          <w:szCs w:val="24"/>
          <w:lang w:eastAsia="hr-HR"/>
        </w:rPr>
        <w:t>Od  2013./14. uvelo se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elektroničko vođenje razredne knjige tzv. E-dnevnik.</w:t>
      </w:r>
    </w:p>
    <w:p w:rsidR="00B268B9" w:rsidRPr="00B268B9" w:rsidRDefault="00B268B9" w:rsidP="00FB261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Školske godine 2014./2015.škola na natječaju za e- škole izabrana</w:t>
      </w:r>
      <w:r w:rsidR="0036260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 je svaki nastavnik </w:t>
      </w:r>
      <w:r w:rsidR="00130A6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prosincu 2016. </w:t>
      </w:r>
      <w:r w:rsidR="00362607">
        <w:rPr>
          <w:rFonts w:ascii="Times New Roman" w:eastAsia="Times New Roman" w:hAnsi="Times New Roman" w:cs="Times New Roman"/>
          <w:sz w:val="24"/>
          <w:szCs w:val="24"/>
          <w:lang w:eastAsia="hr-HR"/>
        </w:rPr>
        <w:t>opremljen tableto</w:t>
      </w:r>
      <w:r w:rsidR="00130A6E">
        <w:rPr>
          <w:rFonts w:ascii="Times New Roman" w:eastAsia="Times New Roman" w:hAnsi="Times New Roman" w:cs="Times New Roman"/>
          <w:sz w:val="24"/>
          <w:szCs w:val="24"/>
          <w:lang w:eastAsia="hr-HR"/>
        </w:rPr>
        <w:t>m</w:t>
      </w:r>
      <w:r w:rsidR="00362607">
        <w:rPr>
          <w:rFonts w:ascii="Times New Roman" w:eastAsia="Times New Roman" w:hAnsi="Times New Roman" w:cs="Times New Roman"/>
          <w:sz w:val="24"/>
          <w:szCs w:val="24"/>
          <w:lang w:eastAsia="hr-HR"/>
        </w:rPr>
        <w:t>, stručna služba laptopima te  Stem nastavnici hibridnim računalima. U školi je postavljena bežična mreža, uređene su dvije učionice- uč. Br 6 i 9. pametnim interaktivnim ekranima te sa 30 tableta za učenike. N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astavnici </w:t>
      </w:r>
      <w:r w:rsidR="00362607">
        <w:rPr>
          <w:rFonts w:ascii="Times New Roman" w:eastAsia="Times New Roman" w:hAnsi="Times New Roman" w:cs="Times New Roman"/>
          <w:sz w:val="24"/>
          <w:szCs w:val="24"/>
          <w:lang w:eastAsia="hr-HR"/>
        </w:rPr>
        <w:t>su se  educirali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36260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E-Škole su digitalno zrele škole, spojene na brzom Internet vezom, visoko opremljene informacijsko-komunikacijskim tehnologijama (IKT), s informatiziranim procesima poslovanja te učenja i poučavanja. U e-Školi digitalno kompetentni nastavnici i učenici u svom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svakodnevnom radu koriste računalnu i mobilnu opremu, te obrazovne aplikacije i digitalne nastavne materijale.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2.5 Materijalni problemi 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="00130A6E">
        <w:rPr>
          <w:rFonts w:ascii="Times New Roman" w:eastAsia="Times New Roman" w:hAnsi="Times New Roman" w:cs="Times New Roman"/>
          <w:sz w:val="24"/>
          <w:szCs w:val="24"/>
          <w:lang w:eastAsia="hr-HR"/>
        </w:rPr>
        <w:t>U 2016. decentralizirana sredstva su iznosila 653827 kn ili na mjesečnoj razini 54485,58 kn. U 2017</w:t>
      </w:r>
      <w:r w:rsidR="007553AD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130A6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decentralizirana sredstva iznose 668827 kn ili 55735.58 mjesečno s time da je u njima i trošak struje, centralnog grijanja i Tv-a što do sada nije bilo.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130A6E">
        <w:rPr>
          <w:rFonts w:ascii="Times New Roman" w:eastAsia="Times New Roman" w:hAnsi="Times New Roman" w:cs="Times New Roman"/>
          <w:sz w:val="24"/>
          <w:szCs w:val="24"/>
          <w:lang w:eastAsia="hr-HR"/>
        </w:rPr>
        <w:t>J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oš uvijek, iako otežano, </w:t>
      </w:r>
      <w:r w:rsidR="00130A6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podmirujemo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sve materijalne izdatke kao što je materijal za tekuće održavanje zgrade, sredstva rada i opreme, seminari, stručna literatura i časopisi, dnevnice za službena putovanja, uredski materijal, materijal za nastavu, materijal za čišćenje i drugo.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2.6. Kadrovi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30A6E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Cijele školske godine nastava je bila zastupljena sa stručnim kadrovima. </w:t>
      </w:r>
      <w:r w:rsidR="00130A6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Umjesto kolegice Vanije Valčić na mjestu prof. kemije je zaposlena Mateja Šapina .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Zamjena djelatnika je bilo kod odlaska djelatnika na bolovanje.. Duže zamjene su odradili:</w:t>
      </w:r>
    </w:p>
    <w:p w:rsidR="00130A6E" w:rsidRDefault="00356245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Kristina</w:t>
      </w:r>
      <w:r w:rsidR="00130A6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Nik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olić  ( zamjena za Anu Šerer). Istu je</w:t>
      </w:r>
      <w:r w:rsidR="00130A6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zbog komplikacija u trudnoći zamijenila Matea Dragičević.</w:t>
      </w:r>
    </w:p>
    <w:p w:rsidR="00130A6E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Kod izrade satnice moralo se voditi računa o djelatnicima koji rade na dvije škole. Učiteljica povijesti - Srednja strojarska i </w:t>
      </w:r>
      <w:r w:rsidR="00130A6E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lektro škola. </w:t>
      </w:r>
      <w:r w:rsidR="00130A6E">
        <w:rPr>
          <w:rFonts w:ascii="Times New Roman" w:eastAsia="Times New Roman" w:hAnsi="Times New Roman" w:cs="Times New Roman"/>
          <w:sz w:val="24"/>
          <w:szCs w:val="24"/>
          <w:lang w:eastAsia="hr-HR"/>
        </w:rPr>
        <w:t>Tehnološkim viškom iskazana je učiteljica Ana Šerer Hajdinić koja je novi posao dobila u OŠ Hreljin.</w:t>
      </w: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30A6E" w:rsidRPr="00B268B9" w:rsidRDefault="00130A6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311D6" w:rsidRDefault="002311D6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311D6" w:rsidRDefault="002311D6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311D6" w:rsidRDefault="002311D6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311D6" w:rsidRDefault="002311D6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311D6" w:rsidRPr="00B268B9" w:rsidRDefault="002311D6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3. ORGANIZACIJA RADA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3.1.  Podaci o učenicima, razrednim odjelima i organizacija nastave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Školsku 201</w:t>
      </w:r>
      <w:r w:rsidR="00130A6E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./201</w:t>
      </w:r>
      <w:r w:rsidR="00130A6E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godinu započeli smo s 2</w:t>
      </w:r>
      <w:r w:rsidR="002311D6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razredna odjela. Ukupno je bilo 43</w:t>
      </w:r>
      <w:r w:rsidR="00D7694E"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učenika, </w:t>
      </w:r>
      <w:r w:rsidR="00D7694E">
        <w:rPr>
          <w:rFonts w:ascii="Times New Roman" w:eastAsia="Times New Roman" w:hAnsi="Times New Roman" w:cs="Times New Roman"/>
          <w:sz w:val="24"/>
          <w:szCs w:val="24"/>
          <w:lang w:eastAsia="hr-HR"/>
        </w:rPr>
        <w:t>200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mlađim razredima i 23</w:t>
      </w:r>
      <w:r w:rsidR="00D7694E"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starijim razredima.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 ovoj školskoj godini nastava se odvijala u petodnevnom radnom tjednu za sve učenike škole. Učenici  1. i 4. razreda pohađali su nastavu u jutarnjoj smjeni dok su se učenici 2. i 3. razreda izmjenjivali jedan tjedan ujutro, a jedan tjedan poslijepodne. Svi učenici starijih razreda imali su nastavu ujutro.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 drugoj smjeni poslijepodne odvijala se uglavnom izborna nastava te dio slobodnih aktivnosti.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Za učenike od  1. do 4. razreda organiziran je produženi boravak. S učenicima su radile tri učiteljice razredne nastave. Učenicima je bila organizirana prehrana (doručak i ručak) i odgojno-obrazovni rad (pisanje domaćih zadaća i sl.).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učenike s cerebralnom paralizom organiziran je cjelodnevni boravak i prehrana u školi. S njima u PSP-u rade dva edukatora-rehabilitatora, logoped i dva fizioterapeuta te jedna medicinska sestra. U školu ih dovoze dva kombi vozila.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3.2.  Godišnji kalendar rada škole za 201</w:t>
      </w:r>
      <w:r w:rsidR="00D7694E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6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./201</w:t>
      </w:r>
      <w:r w:rsidR="00D7694E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7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godinu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D7694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Nastava je započela 5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 rujna 201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, a zadnji dan nastave je bio 15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 lipnja 201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ŽUPANIJSKA NAGRADA</w:t>
      </w:r>
    </w:p>
    <w:p w:rsidR="00D7694E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 Svjetski dan učitelja 5. listopada, dan koji je povod da se s poštovanjem progovori o značaju učiteljskoga zanimanja i o važnosti prenošenja znanja i odgajanja Primorsko-goranska županija dodjeljuje godišnje županijske nagrade najboljim odgojno-obrazovnim ustanovama i pojedincima. </w:t>
      </w:r>
    </w:p>
    <w:p w:rsidR="00D7694E" w:rsidRDefault="00D7694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Najboljim odgojno-obrazovnim djelatnikom proglašen je prof. matematike Diego Tich.</w:t>
      </w: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311D6" w:rsidRDefault="002311D6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311D6" w:rsidRDefault="002311D6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311D6" w:rsidRDefault="002311D6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311D6" w:rsidRDefault="002311D6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311D6" w:rsidRPr="00B268B9" w:rsidRDefault="002311D6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PROGRAMI I PROJEKTI U KOJE JE ŠKOLA BILA UKLJUČENA U 2015./2016. ŠK. GOD.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Program Eko Škole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Kada je naša škola proglašena Eko školom, za svoj eko dan odabrala je 22.3. - Dan voda. Ove godine taj je datum "pao" baš u vrijeme proljetnih praznika. Zato je odlučeno da ga obilježimo 22.4. Bila je to prilika da obilježimo Dan voda, ali i Dan planeta Zemlje i pridružimo se akciji Zelena čistka</w:t>
      </w:r>
      <w:r w:rsidR="002311D6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Učenička zadruga Gornja Vežica.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Učenička zadruga Gornja Vežica dragovoljna je interesna učenička organizacija, koja pridonosi postizanju odgojno-obrazovnih i društveno-gospodarskih ciljeva škole jer kao oblik izvannastavne aktivnosti učenicima omogućuje stjecanje radno-tehničkoga, ekološkoga, gospodarskoga, društvenog i etnoodgoja i obrazovanja te razvoj sposobnosti i korisno provođenje slobodnog vremena.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         Članom Zadruge može postati svaki učenik Škole nakon završenoga prvog razreda osnovne škole, roditelj učenika člana Zadruge, učitelji mentori i ostali stručnjaci koji sudjeluju u radu te vanjski suradnici, donatori, pokrovitelji i pojedinci koji nalaze svoj interes u promicanju učeničkog zadrugarstva i potpori ostvarenju ciljeva i zadaća Zadruge.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Interesi učenika ostvaruju se sekcijama, temeljnim odgojno-obrazovnim i radnim jedinicama Zadruge.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Naša zadruga ima ove sekcije:</w:t>
      </w:r>
    </w:p>
    <w:p w:rsidR="00B268B9" w:rsidRPr="0028255F" w:rsidRDefault="00B268B9" w:rsidP="00FB261E">
      <w:pPr>
        <w:pStyle w:val="Odlomakpopisa"/>
        <w:numPr>
          <w:ilvl w:val="0"/>
          <w:numId w:val="45"/>
        </w:numPr>
        <w:spacing w:line="360" w:lineRule="auto"/>
        <w:jc w:val="both"/>
      </w:pPr>
      <w:r w:rsidRPr="0028255F">
        <w:t>Cvjećarstvo i uređenje okoliša škole,</w:t>
      </w:r>
      <w:r w:rsidRPr="0028255F">
        <w:br/>
        <w:t>2. Uzgoj lavande i ružmarina te izrada tradicijskih proizvoda.</w:t>
      </w:r>
      <w:r w:rsidRPr="0028255F">
        <w:br/>
        <w:t>3. Uzgoj voća i povrća</w:t>
      </w:r>
      <w:r w:rsidRPr="0028255F">
        <w:br/>
        <w:t>4. Reciklaža</w:t>
      </w:r>
      <w:r w:rsidRPr="0028255F">
        <w:br/>
        <w:t>5. Modelari (dizajn</w:t>
      </w:r>
      <w:r w:rsidR="00057856" w:rsidRPr="0028255F">
        <w:t>eri – palete, kućice za ptice…)</w:t>
      </w:r>
    </w:p>
    <w:p w:rsidR="0028255F" w:rsidRPr="0028255F" w:rsidRDefault="0028255F" w:rsidP="00FB261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255F">
        <w:rPr>
          <w:rFonts w:ascii="Times New Roman" w:hAnsi="Times New Roman" w:cs="Times New Roman"/>
          <w:sz w:val="24"/>
          <w:szCs w:val="24"/>
        </w:rPr>
        <w:t xml:space="preserve">Sudjelovali su na Smotri Učeničkih zadruga </w:t>
      </w:r>
      <w:r w:rsidR="00CC1810">
        <w:rPr>
          <w:rFonts w:ascii="Times New Roman" w:hAnsi="Times New Roman" w:cs="Times New Roman"/>
          <w:sz w:val="24"/>
          <w:szCs w:val="24"/>
        </w:rPr>
        <w:t xml:space="preserve">u OŠ Sveti Matej </w:t>
      </w:r>
      <w:r w:rsidRPr="0028255F">
        <w:rPr>
          <w:rFonts w:ascii="Times New Roman" w:hAnsi="Times New Roman" w:cs="Times New Roman"/>
          <w:sz w:val="24"/>
          <w:szCs w:val="24"/>
        </w:rPr>
        <w:t>na Viškovu.</w:t>
      </w: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CC1810" w:rsidRDefault="00CC1810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C1810" w:rsidRDefault="00CC1810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C1810" w:rsidRPr="00B268B9" w:rsidRDefault="00CC1810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2659B1" w:rsidRDefault="00B268B9" w:rsidP="00FB261E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659B1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PROJEKT - PERMAKULTURNI VRT OŠ GORNJA VEŽICA</w:t>
      </w:r>
    </w:p>
    <w:p w:rsidR="00B268B9" w:rsidRPr="002659B1" w:rsidRDefault="009D3235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10" w:anchor="mod_news" w:history="1"/>
    </w:p>
    <w:p w:rsidR="00CC1810" w:rsidRPr="002659B1" w:rsidRDefault="00B268B9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9B1">
        <w:rPr>
          <w:rFonts w:ascii="Times New Roman" w:eastAsia="Times New Roman" w:hAnsi="Times New Roman" w:cs="Times New Roman"/>
          <w:sz w:val="24"/>
          <w:szCs w:val="24"/>
          <w:lang w:eastAsia="hr-HR"/>
        </w:rPr>
        <w:t>             </w:t>
      </w:r>
      <w:r w:rsidR="00CC1810" w:rsidRPr="002659B1">
        <w:rPr>
          <w:rFonts w:ascii="Times New Roman" w:hAnsi="Times New Roman" w:cs="Times New Roman"/>
          <w:sz w:val="24"/>
          <w:szCs w:val="24"/>
        </w:rPr>
        <w:t>6.6.2017. – održana je svečanost povodom završetka PROJEKTA „RIJEČKO LOKALNO PARTNERSTVO“ ZA 2016. GODINU. U sklopu tog projekta p</w:t>
      </w:r>
      <w:r w:rsidR="002659B1" w:rsidRPr="002659B1">
        <w:rPr>
          <w:rFonts w:ascii="Times New Roman" w:hAnsi="Times New Roman" w:cs="Times New Roman"/>
          <w:sz w:val="24"/>
          <w:szCs w:val="24"/>
        </w:rPr>
        <w:t xml:space="preserve">odignuta je ograda te su uređene povišene gredice . </w:t>
      </w:r>
      <w:r w:rsidR="00CC1810" w:rsidRPr="002659B1">
        <w:rPr>
          <w:rFonts w:ascii="Times New Roman" w:hAnsi="Times New Roman" w:cs="Times New Roman"/>
          <w:sz w:val="24"/>
          <w:szCs w:val="24"/>
        </w:rPr>
        <w:t> </w:t>
      </w:r>
    </w:p>
    <w:p w:rsidR="002659B1" w:rsidRPr="002659B1" w:rsidRDefault="00B268B9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9B1">
        <w:rPr>
          <w:rFonts w:ascii="Times New Roman" w:eastAsia="Times New Roman" w:hAnsi="Times New Roman" w:cs="Times New Roman"/>
          <w:sz w:val="24"/>
          <w:szCs w:val="24"/>
          <w:lang w:eastAsia="hr-HR"/>
        </w:rPr>
        <w:t>Projekt je dio Riječkog programa  lokalnog partnerstva koji omogućava da se neposrednim sudjelovanjem građana i mjesnih odbora u suradnji s Gradom Rijekom brže i ekonomičnije riješi dio potreba stanovnika u uređenju manjih javnih površina. Na sastanku je dogovoren tijek realizacije projekta i najavljene aktivnosti.      </w:t>
      </w:r>
    </w:p>
    <w:p w:rsidR="002659B1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659B1">
        <w:rPr>
          <w:rFonts w:ascii="Times New Roman" w:eastAsia="Times New Roman" w:hAnsi="Times New Roman" w:cs="Times New Roman"/>
          <w:sz w:val="24"/>
          <w:szCs w:val="24"/>
          <w:lang w:eastAsia="hr-HR"/>
        </w:rPr>
        <w:t>U akciji je sudjelovalo</w:t>
      </w:r>
      <w:r w:rsidR="002659B1" w:rsidRPr="002659B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60-ak volontera ( roditelja i građana Gornje Vežice)</w:t>
      </w:r>
    </w:p>
    <w:p w:rsidR="002659B1" w:rsidRPr="00B268B9" w:rsidRDefault="002659B1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numPr>
          <w:ilvl w:val="0"/>
          <w:numId w:val="32"/>
        </w:numPr>
        <w:spacing w:after="0" w:line="360" w:lineRule="auto"/>
        <w:ind w:hanging="18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Projekt </w:t>
      </w:r>
      <w:r w:rsidR="00D61D7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„Shema školskog voća“ – nastavio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se za sve učenike od 1.-8. razreda</w:t>
      </w:r>
      <w:r w:rsidR="00D61D7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:rsidR="00B268B9" w:rsidRPr="00B268B9" w:rsidRDefault="00B268B9" w:rsidP="00FB261E">
      <w:pPr>
        <w:numPr>
          <w:ilvl w:val="0"/>
          <w:numId w:val="32"/>
        </w:numPr>
        <w:spacing w:after="0" w:line="360" w:lineRule="auto"/>
        <w:ind w:hanging="18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EUROPSKO MLIJEKO U ŠKOLAMA</w:t>
      </w:r>
    </w:p>
    <w:p w:rsidR="00B268B9" w:rsidRPr="00B268B9" w:rsidRDefault="009D3235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11" w:anchor="mod_news" w:history="1"/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         „Program mlijeka u školama“ počeo se provoditi u školskoj godini 2015./2016. 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         Program je mjera potpore Europske unije za poboljšanje  dostupnosti mlijeka i mliječnih proizvoda u odgojno – obrazovnim ustanovama radi poboljšanja distribucije mlijeka i mliječnih proizvoda te poboljšanje prehrambenih navika djece.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         Programom se osigurava potpora za konzumaciju mlijeka i mliječnih proizvoda jednom tjedno tijekom nastavnih tjedana školske godine 201</w:t>
      </w:r>
      <w:r w:rsidR="00D61D7C">
        <w:rPr>
          <w:rFonts w:ascii="Times New Roman" w:eastAsia="Times New Roman" w:hAnsi="Times New Roman" w:cs="Times New Roman"/>
          <w:sz w:val="24"/>
          <w:szCs w:val="24"/>
          <w:lang w:eastAsia="hr-HR"/>
        </w:rPr>
        <w:t>6./2017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Korisnici su učenici od 1. do 4. razreda koji dobrovoljno konzumiraju mlijeko i to najviše do 0,25 l po učeniku.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B268B9" w:rsidRPr="00B268B9" w:rsidRDefault="00B268B9" w:rsidP="00FB261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UVOĐENJE PRAVILNE PREHRANE U OŠ - „ŠKOLICA –ZDRAVE PREHRANE“</w:t>
      </w:r>
    </w:p>
    <w:p w:rsidR="00B268B9" w:rsidRPr="00B268B9" w:rsidRDefault="009D3235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12" w:anchor="mod_news" w:history="1"/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         Grad Rijeka će u suradnji sa Nastavnim zavodom za javno zdravstvo PGŽ-a provoditi projekt pravilne prehrane u osnovnim školama grada Rijeke pod nazivom „Školica –zdrave prehrane“.</w:t>
      </w:r>
    </w:p>
    <w:p w:rsidR="00B268B9" w:rsidRPr="00B268B9" w:rsidRDefault="007553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        </w:t>
      </w:r>
    </w:p>
    <w:p w:rsidR="00B268B9" w:rsidRPr="00B268B9" w:rsidRDefault="00B268B9" w:rsidP="00FB261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268B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Croatian Makers Liga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268B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je dio projekta Croatian Makers, koji je pokrenuo Institut za Razvoj i Inovativnost Mladih (skraćeni naziv: </w:t>
      </w:r>
      <w:r w:rsidRPr="00B268B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IRIM</w:t>
      </w:r>
      <w:r w:rsidRPr="00B268B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)  udruga sa sjedištem u Zagrebu, Hondolova 2/11; OIB: 29139223214 </w:t>
      </w:r>
      <w:r w:rsidRPr="00B268B9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 xml:space="preserve">te je cilj Lige je omogućiti široko uključivanje robotike, automatike i programiranja u edukaciju u osnovnoškolskom uzrastu. U našoj školi grupu mladih robotičara vodi prof. Dražan Sikirica.  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268B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PROGRAM "MOJA RIJEKA" </w:t>
      </w:r>
      <w:r w:rsidRPr="00B268B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711EABC" wp14:editId="35672150">
            <wp:extent cx="142875" cy="133350"/>
            <wp:effectExtent l="0" t="0" r="9525" b="0"/>
            <wp:docPr id="10" name="Slika 8" descr="Vijest ima dokument u privi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jest ima dokument u privitk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B9" w:rsidRPr="00B268B9" w:rsidRDefault="009D3235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14" w:anchor="mod_news" w:history="1"/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Moja Rijeka je naziv programa koji je Grad Rijeka pokrenuo 2012. godine za učenike osnovnih škola s ciljem da im se omogući stjecanje dodatnih znanja o gradu. Učenici uče o zemljopisnom položaju, prirodnom i kulturnom okruženju, sportu te naročito o bogatoj povijesti grada Rijeke. Naša škola uključila se u ovaj program školske 2014./2015. godine. Program se izvodi kao</w:t>
      </w:r>
      <w:r w:rsid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izvannastavna aktivnost kroz 70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sati tijekom školske godine, a u programu mogu sudjelovati učenici viših razreda u dvije </w:t>
      </w:r>
      <w:r w:rsid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skupine.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Do sad je program provodila nastavnica povijesti Tihana Pavlek.</w:t>
      </w:r>
    </w:p>
    <w:p w:rsidR="00B268B9" w:rsidRPr="00B268B9" w:rsidRDefault="00B268B9" w:rsidP="00FB261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Program „Rijeka pliva“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2. Razreda sudjelovali u programu Grada Rijeke „ Rijeka pliva“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„Starkom po Europi“. Projekt koji se provodi u školi s ciljem upoznavanja zemalja EU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Prezentacije projekata su se ostvarile 29.4.2015. Ovogodišnja tema bila je</w:t>
      </w:r>
      <w:r w:rsid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Nizozemska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B268B9" w:rsidRPr="00B268B9" w:rsidRDefault="00B268B9" w:rsidP="00FB261E">
      <w:pPr>
        <w:numPr>
          <w:ilvl w:val="0"/>
          <w:numId w:val="4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Projekt „Škole za djecu Afrike“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RADIJSKE EMISIJE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Tijekom godine obilježeni su  radio-emisijama svi važniji državni, vjerski i drugi blagdani. Radio-emisije uređuje novinarska družina, stručna služba te grupa za obilježavanje vjerskih blagdana, a njima se prati školski život i postignuća na natjecanjima.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3323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0"/>
        <w:gridCol w:w="4729"/>
      </w:tblGrid>
      <w:tr w:rsidR="00B268B9" w:rsidRPr="00B268B9" w:rsidTr="00B268B9">
        <w:trPr>
          <w:trHeight w:val="450"/>
        </w:trPr>
        <w:tc>
          <w:tcPr>
            <w:tcW w:w="9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hr-HR"/>
              </w:rPr>
              <w:t>Datum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hr-HR"/>
              </w:rPr>
              <w:t>Napomena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9.6.2016.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Radijska emisija- kraj školske godine ( ravnateljica)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lastRenderedPageBreak/>
              <w:t xml:space="preserve">06.06.2016.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Radijska emisija - Svjetski dan zaštite okoliša (eko skupina)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 xml:space="preserve">03.06.2016.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Radijska emisija - Riječki projekt lokalnog partnerstva: urbani vrtovi (novinarska skupina)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 xml:space="preserve">03.05.2016.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Radijska emisija - Dan oslobođenja Rijeke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 xml:space="preserve">21.04.2016.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Radijska emisija - javljanje ravnateljice: obraćanje učenicima s napomenom potrebe dosljednog poštivanja pravila Kućnog reda i odgovornog ponašanja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20.4. 2016.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Radijska emisija - obavijesti: održana natjecanja, akcija papira, akcija čišćenja okoliša - Zelena čistka, projektni dan - Dan voda (novinarska skupina)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 xml:space="preserve">18.03.2016.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Radijska emisija - Svjetski dan zaštite šuma (eko skupina)</w:t>
            </w: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br/>
              <w:t>- Uskrs (novinarska skupina)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Radijska emisija </w:t>
            </w: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br/>
              <w:t>- Međunarodni dan žena ( novinarska skupina)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 xml:space="preserve">27.01.2016.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Radijska emisija - Dan sjećanja na holokaust (povjesničari)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 xml:space="preserve">15.01.2016.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Radijska emisija - Međunarodni dan priznanja RH (novinarska skupina)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 xml:space="preserve">02.11.2015.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Radijska emisija - Dušni dan (novinarska skupina)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 xml:space="preserve">15.10.2015.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Radijske emisija - Dan kruha i zahvalnosti za plodove zemlje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 xml:space="preserve">07.10.2015.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Radijske emisija - Dan neovisnosti (novinarska skupina)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lastRenderedPageBreak/>
              <w:t xml:space="preserve">05.10.2015.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Radijska emisija - javljanje ravnateljice povodom Dana učitelja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 xml:space="preserve">02.10.2015.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Radijske emisija - Dječji tjedan (novinarska skupina)</w:t>
            </w:r>
          </w:p>
        </w:tc>
      </w:tr>
      <w:tr w:rsidR="00B268B9" w:rsidRPr="00B268B9" w:rsidTr="00B268B9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 xml:space="preserve">  7.9.2015.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68B9" w:rsidRPr="00B268B9" w:rsidRDefault="00B268B9" w:rsidP="00FB26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</w:pPr>
            <w:r w:rsidRPr="00B26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hr-HR"/>
              </w:rPr>
              <w:t>Radijska emisija - početak školske godine (ravnateljica)</w:t>
            </w:r>
          </w:p>
        </w:tc>
      </w:tr>
    </w:tbl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SVEČANI PROGRAMI 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Svečani programi organizirani su povodom:</w:t>
      </w:r>
    </w:p>
    <w:p w:rsidR="00B268B9" w:rsidRPr="00B268B9" w:rsidRDefault="000A4F05" w:rsidP="00FB261E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5.9. 2016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 primanja učenika u prvi razred, </w:t>
      </w:r>
    </w:p>
    <w:p w:rsidR="00B268B9" w:rsidRPr="00B268B9" w:rsidRDefault="00B268B9" w:rsidP="00FB261E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15.10. 2015. Dana kruha, </w:t>
      </w:r>
    </w:p>
    <w:p w:rsidR="00B268B9" w:rsidRPr="00B268B9" w:rsidRDefault="00B268B9" w:rsidP="00FB261E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10.11. 2015. </w:t>
      </w:r>
      <w:r w:rsid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>Dana znanosti</w:t>
      </w:r>
    </w:p>
    <w:p w:rsidR="00B268B9" w:rsidRPr="00B268B9" w:rsidRDefault="00B268B9" w:rsidP="00FB261E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20.12. 2015 Božića. </w:t>
      </w:r>
    </w:p>
    <w:p w:rsidR="000A4F05" w:rsidRDefault="00B268B9" w:rsidP="00FB261E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27.5. 2016. Dan škole  </w:t>
      </w:r>
    </w:p>
    <w:p w:rsidR="00B268B9" w:rsidRPr="000A4F05" w:rsidRDefault="00B268B9" w:rsidP="00FB261E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>30.6. 2016. Svečano smo ispratili učenike 8.-ih razreda kada  je najboljim učenicima 8. razreda prema „Kriterijima za izbor najboljeg učenika-učenice generacije“- objavljenim na mrežnim stranicama škole uz pohvale dodijeljen</w:t>
      </w:r>
      <w:r w:rsid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i  nagrada škole. Učenica </w:t>
      </w:r>
      <w:r w:rsidRP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generacije 201</w:t>
      </w:r>
      <w:r w:rsid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 w:rsidRP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>./201</w:t>
      </w:r>
      <w:r w:rsid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je </w:t>
      </w:r>
      <w:r w:rsid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>Hana Dovolić</w:t>
      </w:r>
      <w:r w:rsidRP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, a učenik sportaš je </w:t>
      </w:r>
      <w:r w:rsid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>Aleksandar Kalabić</w:t>
      </w:r>
      <w:r w:rsidRP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.</w:t>
      </w:r>
      <w:r w:rsid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toj priredbi svečano su ispraćeni učenici PSP-a Arjuna Zlamalik i Luka Wagner. </w:t>
      </w:r>
      <w:r w:rsidRPr="000A4F05">
        <w:rPr>
          <w:rFonts w:ascii="Times New Roman" w:eastAsia="Times New Roman" w:hAnsi="Times New Roman" w:cs="Times New Roman"/>
          <w:sz w:val="24"/>
          <w:szCs w:val="24"/>
          <w:lang w:eastAsia="hr-HR"/>
        </w:rPr>
        <w:t>Tom prilikom uručena im je na poklon knjiga.</w:t>
      </w:r>
    </w:p>
    <w:p w:rsidR="00B268B9" w:rsidRPr="00B268B9" w:rsidRDefault="00B268B9" w:rsidP="00FB261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NATJECANJA</w:t>
      </w:r>
    </w:p>
    <w:p w:rsidR="00B268B9" w:rsidRPr="00B268B9" w:rsidRDefault="00B268B9" w:rsidP="00FB261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1. U drugom polugodištu škola je bila organizator i domaćin  županijs</w:t>
      </w:r>
      <w:r w:rsidR="00556E83">
        <w:rPr>
          <w:rFonts w:ascii="Times New Roman" w:eastAsia="Times New Roman" w:hAnsi="Times New Roman" w:cs="Times New Roman"/>
          <w:sz w:val="24"/>
          <w:szCs w:val="24"/>
          <w:lang w:eastAsia="hr-HR"/>
        </w:rPr>
        <w:t>kom natjecanju iz matematike (28.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02.2016.). Toga dana naši su učenici posjetili :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1.-3. razredi Kazalište lutaka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4. razredi Adrenalinski park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5. razredi Prirodoslovni muzej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6. razredi Muzej grada Rijeke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7. razredi Sveučilišna knjižnica- izložba glagoljice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8. razredi Narodno kazalište Ivan Zajc i razgled grada uz stručno vodstvo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           2. I ove je školske godine škola bila  domaćin županijskom natj</w:t>
      </w:r>
      <w:r w:rsidR="00556E83">
        <w:rPr>
          <w:rFonts w:ascii="Times New Roman" w:eastAsia="Times New Roman" w:hAnsi="Times New Roman" w:cs="Times New Roman"/>
          <w:sz w:val="24"/>
          <w:szCs w:val="24"/>
          <w:lang w:eastAsia="hr-HR"/>
        </w:rPr>
        <w:t>ecanju iz tehničke kulture ( 10.3.2017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.). Nastava je toga dana organizirana u prizemlju škole u dvije smjene.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U školi su, u okviru Republičkih stručnih aktiva učitelja matematike osnovnih škola Primorsko-goranske, Ličko-senjske i Istarske županije, organizirani  aktivi matematike, RN, tehničke kulture.</w:t>
      </w:r>
    </w:p>
    <w:p w:rsidR="00556E83" w:rsidRPr="00B268B9" w:rsidRDefault="00556E8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4. KULTURNA I JAVNA DJELATNOST ŠKOLE</w:t>
      </w:r>
    </w:p>
    <w:p w:rsidR="00B268B9" w:rsidRPr="00B268B9" w:rsidRDefault="00B268B9" w:rsidP="00FB261E">
      <w:pPr>
        <w:tabs>
          <w:tab w:val="left" w:pos="244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ab/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       Osnovna škola Gornja Vežica svoj raznoliki i bogat odgojno-obrazovni rad i  iskustvo   ima priliku pokazati i prijateljima izvan škole. </w:t>
      </w:r>
    </w:p>
    <w:p w:rsidR="00B268B9" w:rsidRPr="00B268B9" w:rsidRDefault="00B268B9" w:rsidP="00FB261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duhu tradicije našeg kraja za sve učenike škole organiziran je  maskirani dan, sa nastavom pod maskama i plesom nakon nje. Učenici mlađih razreda sudjelovali su na Međunarodnom dječjem karnevalu u Rijeci skupnom maskom « </w:t>
      </w:r>
      <w:r w:rsidR="00556E83">
        <w:rPr>
          <w:rFonts w:ascii="Times New Roman" w:eastAsia="Times New Roman" w:hAnsi="Times New Roman" w:cs="Times New Roman"/>
          <w:sz w:val="24"/>
          <w:szCs w:val="24"/>
          <w:lang w:eastAsia="hr-HR"/>
        </w:rPr>
        <w:t>Tulipani“- vezano uz projekt Starkom po Europi.</w:t>
      </w:r>
    </w:p>
    <w:p w:rsidR="00B268B9" w:rsidRPr="00B268B9" w:rsidRDefault="00B268B9" w:rsidP="00FB261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Krajem rujna učiteljice 3. razreda sa učenicima su sudjelovale na Smotri plodova zemlje u Zagrebu u organizaciji udruge „Lijepa naša“. Dan kruha obilježili smo u našoj školi izradom različitih vrsta kruha, peciva i kolača. Sudjelovale su i žene iz Kluba starijih osoba Gornja Vežica. Ujedno je organizirana i akcija «Jabuka na dar». Sakupljene jabuke darovane su Domu za nezbrinutu djecu «Ivana Brlić Mažuranić»,  Domu za starije osobe «Turnić» i  Pučkoj kuhinji Pećine.</w:t>
      </w:r>
    </w:p>
    <w:p w:rsidR="00B268B9" w:rsidRPr="00B268B9" w:rsidRDefault="00B268B9" w:rsidP="00FB261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Sudjelovali smo i u projektu Hrvatskog matematičkog društva „Večer matematike“ gdje su postavljene zadatke skupa rješavali učenici s roditeljima.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          Naši su učenici sudjelovali i u raznim kulturnim i sportskim događanjima izvan škole.</w:t>
      </w:r>
    </w:p>
    <w:p w:rsidR="00B268B9" w:rsidRPr="00B268B9" w:rsidRDefault="00B268B9" w:rsidP="00FB261E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Članovi čakavske družine  sudjelovali su na 10. susretu čakavskih družina Primorsko-goranske županije u organizaciji Katedre čakavskog sabora «Ljubo Pavešić» u Škrljevu ( rujan) </w:t>
      </w:r>
    </w:p>
    <w:p w:rsidR="00B268B9" w:rsidRPr="00B268B9" w:rsidRDefault="00B268B9" w:rsidP="00FB261E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Članovi skupine Dodatnog Engleskog jezika  sudjelovali su na natjecanju „Engleski u akciji“ u Zagrebu </w:t>
      </w:r>
    </w:p>
    <w:p w:rsidR="00B268B9" w:rsidRPr="00B268B9" w:rsidRDefault="00B268B9" w:rsidP="00FB261E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Povodom Međunarodnog dana osoba s invaliditetom naši su učenici iz PSP-a s</w:t>
      </w:r>
      <w:r w:rsidR="00556E83">
        <w:rPr>
          <w:rFonts w:ascii="Times New Roman" w:eastAsia="Times New Roman" w:hAnsi="Times New Roman" w:cs="Times New Roman"/>
          <w:sz w:val="24"/>
          <w:szCs w:val="24"/>
          <w:lang w:eastAsia="hr-HR"/>
        </w:rPr>
        <w:t>udjelovali na festivalu u HKD-u i na INKAZ-u u Zagrebu</w:t>
      </w:r>
    </w:p>
    <w:p w:rsidR="00B268B9" w:rsidRPr="00B268B9" w:rsidRDefault="00B268B9" w:rsidP="00FB261E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Iz Odjela za PSP 7 učenika je  sudjelovalo na sportskim igrama u Dvorani mladosti.</w:t>
      </w:r>
    </w:p>
    <w:p w:rsidR="00B268B9" w:rsidRPr="00B268B9" w:rsidRDefault="00B268B9" w:rsidP="00FB261E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Učenici prvih razreda svečano su primljeni u organizaciju Crvenog križa u Dvorani mladosti. </w:t>
      </w:r>
    </w:p>
    <w:p w:rsidR="00B268B9" w:rsidRPr="00B268B9" w:rsidRDefault="00B268B9" w:rsidP="00FB261E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ove godine organizirali smo nekoliko prigodnih prodaja učeničkih radova  povodom božićnih i uskršnjih blagdana.</w:t>
      </w:r>
    </w:p>
    <w:p w:rsidR="00B268B9" w:rsidRPr="00B268B9" w:rsidRDefault="00B268B9" w:rsidP="00FB261E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Klokan bez granica ( 27.3.)</w:t>
      </w:r>
    </w:p>
    <w:p w:rsidR="00B268B9" w:rsidRPr="00B268B9" w:rsidRDefault="00B268B9" w:rsidP="00FB261E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Matematička olimpijada u Puli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  <w:t xml:space="preserve">        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školske godine naši učenici sudjelovali su na brojnim  literarnim, novinarskim i likovnim natječajima. i postigli zapažene rezultate.  Tijekom godine posjetili su Hrvatski kulturni dom (kino predstave), Gradsko kazalište lutaka, Cinestar kino, Prirodoslovni muzej, Muzej Grada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Rijeke i ostale kulturne i povijesne znamenitosti  Grada. Aktivno su sudjelovali u programima Društva Naša djeca – povodom Dječjeg tjedna i sl.</w:t>
      </w:r>
    </w:p>
    <w:p w:rsidR="00B268B9" w:rsidRPr="00B268B9" w:rsidRDefault="00B268B9" w:rsidP="00FB261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AKCIJE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Realizirane su DVIJE akcije skupljanja starog papira,   akcija za socijalnu samoposlugu, sadnice za trim-stazu.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Prikupljana su sredstva za Caritas- 1000 radosti. Dio prikupljenih novaca doniran je obitelji jednog našeg učenika.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IZDAVAŠTVO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val="pl-PL" w:eastAsia="hr-HR"/>
        </w:rPr>
        <w:t xml:space="preserve">           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I ove godine u elektroničkim je obliku izašao školski list “Iskrice”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(</w:t>
      </w:r>
      <w:hyperlink r:id="rId15" w:history="1">
        <w:r w:rsidR="00FA20F0" w:rsidRPr="009503FD">
          <w:rPr>
            <w:rStyle w:val="Hiperveza"/>
            <w:rFonts w:ascii="Times New Roman" w:eastAsia="Times New Roman" w:hAnsi="Times New Roman" w:cs="Times New Roman"/>
            <w:sz w:val="24"/>
            <w:szCs w:val="24"/>
            <w:lang w:eastAsia="hr-HR"/>
          </w:rPr>
          <w:t>http://os-gornja-vezica-ri.skole.hr/</w:t>
        </w:r>
      </w:hyperlink>
      <w:r w:rsidR="00FA20F0">
        <w:rPr>
          <w:rFonts w:ascii="Times New Roman" w:eastAsia="Times New Roman" w:hAnsi="Times New Roman" w:cs="Times New Roman"/>
          <w:sz w:val="24"/>
          <w:szCs w:val="24"/>
          <w:lang w:eastAsia="hr-HR"/>
        </w:rPr>
        <w:t>) i l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ist učenika s cerebralnom paralizom “Duga” 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sklopu E-učionice izdan</w:t>
      </w:r>
      <w:r w:rsidR="00556E83">
        <w:rPr>
          <w:rFonts w:ascii="Times New Roman" w:eastAsia="Times New Roman" w:hAnsi="Times New Roman" w:cs="Times New Roman"/>
          <w:sz w:val="24"/>
          <w:szCs w:val="24"/>
          <w:lang w:eastAsia="hr-HR"/>
        </w:rPr>
        <w:t>a je Zbirka 101 zadatak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56E83" w:rsidRDefault="00556E8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56E83" w:rsidRDefault="00556E8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553AD" w:rsidRDefault="007553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553AD" w:rsidRDefault="007553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553AD" w:rsidRDefault="007553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553AD" w:rsidRDefault="007553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553AD" w:rsidRDefault="007553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553AD" w:rsidRDefault="007553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7553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5.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SURADNJA S RODITELJIMA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Tijekom školske godine posebna je pažnja posvećena suradnji s roditeljima i njihovom aktivnom sudjelovanju u radu i životu škole. Roditelji Vijeća vrlo su aktivni. Uvažavamo njihove prijedloge i ideje za poboljšanje rada.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Na mjesečnoj su se bazi održavala „ Otvorena vrata škole“ , informacije na kojima su dostupni svi profesori i učitelji, svaki razrednik održao je najmanje 3 roditeljska sastanka. Vijeće roditelja sastajalo se je prema Godišnjem planu i programu.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556E8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l-PL" w:eastAsia="hr-HR"/>
        </w:rPr>
      </w:pP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r-HR"/>
        </w:rPr>
        <w:t>Izvješće o radu tima školske i sveučilišne medicine za šk. god. 2016./2017.</w:t>
      </w:r>
    </w:p>
    <w:p w:rsidR="00FB261E" w:rsidRPr="00FB261E" w:rsidRDefault="00FB261E" w:rsidP="00FB261E">
      <w:pPr>
        <w:spacing w:after="0" w:line="360" w:lineRule="auto"/>
        <w:ind w:left="21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r-HR"/>
        </w:rPr>
        <w:t>( za OŠ Gornja Vežica )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r-HR"/>
        </w:rPr>
      </w:pPr>
    </w:p>
    <w:p w:rsidR="00FB261E" w:rsidRPr="00FB261E" w:rsidRDefault="00FB261E" w:rsidP="00FB2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>Ovim putem vas izvješćujemo o provedbi naših aktivnosti u vašoj školi u protekloj školskoj godini.</w:t>
      </w:r>
    </w:p>
    <w:p w:rsidR="00FB261E" w:rsidRPr="00FB261E" w:rsidRDefault="00FB261E" w:rsidP="00FB2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Kao što ste već upoznati u skrbi našeg tima nalaze se učenici tri osnovne i šest srednjih škola te studenti dvaju fakulteta.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Osnovne škole za čije su učenike  skrbimo su: OŠ Bakar sa PŠ Krasica, Škrljevo i Kukuljanovo, OŠ Gornja Vežica i OŠ Vežica. </w:t>
      </w:r>
    </w:p>
    <w:p w:rsidR="00FB261E" w:rsidRPr="00FB261E" w:rsidRDefault="00FB261E" w:rsidP="00FB2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>Preventivne aktivnosti provodimo i sa učenicima slijedećih srednjih škola: Salezijanska klasična gimnazija, Prirodoslvno-grafička škola, Graditeljska škola za industrijska i obrtnička zanimanja, Građevinska tehnička škola,  Škola za primijenjenu umjetnost, te Prva riječka hrvatska gimnazija.</w:t>
      </w:r>
    </w:p>
    <w:p w:rsidR="00FB261E" w:rsidRPr="00FB261E" w:rsidRDefault="00FB261E" w:rsidP="00FB2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Također skrbimo za studente Muzičke akademije i Učiteljskog fakulteta. 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Sukladno našem planu i programu, a nakon prvog posjeta u novoj školskoj godini i epidemiološkog izvida, proveli smo slijedeće preventivne aktivnosti:</w:t>
      </w:r>
    </w:p>
    <w:p w:rsidR="00FB261E" w:rsidRPr="00FB261E" w:rsidRDefault="00FB261E" w:rsidP="00FB2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1. Sistematske preglede za učenike osmih razreda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osobitim osvrtom na zdravstveno stanje i odabir budućeg zanimanja (listopad 2016.). Pri pregledu su dijagnosticirane najčešće anomalije u razvojnoj dobi ( lokomotornog , kardiovaskularnog, oftalmološkog, endokrinološkog sustava i kože) , pa je  10 učenika upućeno na daljnju specijalističku obradu, sa čime su upoznati razrednici. U ZZZ ispostava Rijeka, na profesionalnu orijentaciju je upućeno 6 učenika. U sklopu sistematskog pregleda je proveden i razgovor sa razrednikom, te uzeta razredna anamneza. Sa svakim od učenika je proveden savjetodavni razgovor u smislu 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odabira budućeg zanimanja, uspješnosti u dosadašnjem školovanju, uključenosti u razl. izvannastavne aktivnosti, uzeta dosadašnja osobna i obiteljska anamneza, ispitana ev. sklonost rizičnim ponašanjima ( problemi vezani uz ovisnost ) , te kad je bilo potrebno i savjetovanje u vezi problema pojedinog učenika. Održana je i edukacija na temu profesionalne orijentacije. 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2. Sistematske preglede za učenike petih razreda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osobitim osvrtom na psihofizički razvoj obzirom na promjene koje slijede u pubertetu, te prilagodbu na predmetnu nastavu (siječanj, 2017.). Pri pregledu su dijagnosticirane najčešće anomalije u razvojne dobi, kao što su lokomotorne , oftalmološke, endokrinološke, kardiovaskularne i kirurške , pa je 8  učenika upućeno na daljnju specijalističku obradu, sa čime su upoznati razrednici. U sklopu sistematskog pregleda je proveden i razgovor sa razrednikom, te uzeta razredna anamneza. Sa svakim od učenika je proveden razgovor u smislu uspješnosti u dosadašnjem školovanju, te ev. poteškoćama u prilagodbi na predmetnu nastavu, uključenosti u različite izvannastavne aktivnosti, uzeta dosadašnja osobna i obiteljska anamneza, te kad je bilo potrebno i savjetovanje u vezi problema svakog pojedinog učenika. Provedena je i edukacija na temu « Promjene vezane za pubertet i higijena» za dječake i djevojčice. 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3. Sistematske preglede djece prije upisa u prvi razred osnovne škole</w:t>
      </w:r>
    </w:p>
    <w:p w:rsidR="00FB261E" w:rsidRPr="00FB261E" w:rsidRDefault="00FB261E" w:rsidP="00FB2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>Ukupno je pregledano 41 djece. Ovaj podatak o broju pregledane djece ne mora biti istovjetan broju upisane djece obzirom da je moguće da dio pregledane djece je kasnije upisano u drugu školu ili su možda neka djeca obavila pregled kod drugog školskog liječnika. U sklopu sistematskog pregleda, uz sam pregled i procjenu njegova psihofizičkog stanja i zrelosti, uzeta je djetetova anamneza, obiteljska anamneza , pregledan djetetov zdravstveni karton iz kurativnog dijela njegove zdravstvene zaštite, pregledan sva medicinska i ev. druga dokumentacija, te sukladno potrebi proveden savjetodavni razgovor s roditeljima i djetetom i ev. dana uputnica za određeni specijalistički pregled.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FB261E" w:rsidRPr="00FB261E" w:rsidRDefault="00FB261E" w:rsidP="00FB261E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Kontrolne preglede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>, nakon preventivnih.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5.  Namjenske preglede prije cijepljenja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a u svrhu procjene eventualnih kontraindikacija za provođenje istog, te sama imunizacija. 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Dijelom su procijepljeni budući prvašići cjepivom protiv MO-PA-RU. Učenici šestih razreda su cijepljeni protiv hepatitisa B ( III doze).  Učenici osmih razreda su cijepljeni protiv DI-TE+IPV. Kod svakog cijepljenja u školi ili u dispanzeru, uvodno je održano kratko informativno predavanje o bolesti protiv koje se učenici cijepe, cjepivu, mogućim popratnim pojavama i postupniku reagiranja kod pojave tih popratnih pojava.</w:t>
      </w:r>
    </w:p>
    <w:p w:rsidR="00FB261E" w:rsidRPr="00FB261E" w:rsidRDefault="00FB261E" w:rsidP="00FB261E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Probire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(screeninzi) kojima se u rizičnoj populaciji prividno zdravih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pronalaze pojedinci u kojih postoji sumnja na neki poremećaj. Dio screeninga je obavljen kao sastavni dio sistematskih pregleda, a dio posebno. Kod učenika trećih razreda proveo se probir na vid i raspoznavanje boja te je dio njih upućen na daljnju oftalmološku obradu. Kod učenika šestih razreda proveden je probir na anomalije lokomotornog sustava i  neki su upućeni ortopedu. Dio je učenika dobio preporuke (vježbe) u smislu primarne i sekundarne prevencije. Kod učenika sedmih razreda proveden je probir na oštećenja sluha i neki su upućeni na audiologiju. 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FB261E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7.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Obavljeni su i </w:t>
      </w: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pregledi u svrhu utvrđivanja zdravstvenog stanja i sposobnosti za program tjelesne i zdravstvene kulture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kod pojedinih učenika, te </w:t>
      </w: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pregledi u svrhu nastupanja na školskim sportskim natjecanjima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suradnji sa profesorima TZK.</w:t>
      </w:r>
    </w:p>
    <w:p w:rsidR="00FB261E" w:rsidRPr="00FB261E" w:rsidRDefault="00FB261E" w:rsidP="00FB26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8. </w:t>
      </w: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Savjetovališni rad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prema indikacijama sa učenicima, roditeljima, stručnim suradnicima škole, razrednicima, članovima obitelji, drugim stručnim suradnicima...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9. </w:t>
      </w: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Konzultacije s profesorima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 osobito razrednicima) , </w:t>
      </w: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psihologinjom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</w:t>
      </w: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pedagoginjom , te ravnateljicom škole.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10. </w:t>
      </w: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Zdravstveni odgoj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sklopu drugih preventivnih aktivnosti, osobito sistematskih pregleda i savjetovališnog rada za učenike i roditelje. </w:t>
      </w:r>
    </w:p>
    <w:p w:rsidR="00FB261E" w:rsidRPr="00FB261E" w:rsidRDefault="00FB261E" w:rsidP="00FB26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>Prije svakog postupka cijepljenja je održana kratka informativna edukacija u smislu prevencije zaraznih bolesti.</w:t>
      </w:r>
    </w:p>
    <w:p w:rsidR="00FB261E" w:rsidRPr="00FB261E" w:rsidRDefault="00FB261E" w:rsidP="00FB26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Sukladno Kurikulumu zdravstvenog odgoja te prema planu i programu našeg rada i posebnih potreba pojedinih skupina, odrađene su tematske jedinice zdravstvenog odgoja. </w:t>
      </w:r>
    </w:p>
    <w:p w:rsidR="00FB261E" w:rsidRPr="00FB261E" w:rsidRDefault="00FB261E" w:rsidP="00FB26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>Za učenike 1.r.OŠ „Pravilno pranje zuba po modelu“ (veljača 2017.) Učenici 3.r. su nazočili edukaciji na temu „Skrivene kalorije“ (veljača 2017.) . O „Promjenama u pubertetu“ je održana edukacija učenicima 5. razreda prije sistematskih pregleda (siječanj, 2017.),  a o „Profesionalnoj orijentaciji“ je edukacija provedena za učenike 8. razreda  također prije sistematskih pregleda (listopad 2016.)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11. </w:t>
      </w: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Rad u Povjerenstvu za utvrđivanje psihofizičkog stanja djeteta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sukladno tome donašanje prijedloga Rješenja o primjerenom obliku školovanja u djece s poteškoćama u razvoju.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12. </w:t>
      </w:r>
      <w:r w:rsidRPr="00FB261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Suradnja</w:t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sa kolegama na razini primarne i sekundarne zdravstvene zaštite, Ureda državne uprave, Agencije za odgoj i obrazovanje, MUP, CZSS Rijeka…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Pr="00FB261E" w:rsidRDefault="00FB261E" w:rsidP="00FB26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Zahvaljujemo na suradnji i nadamo se da će nova školska godina donijeti prostora i vremena za proširenje naših aktivnosti, osobito u okviru savjetovališnog rada i zdravstvenog odgoja.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Uz pozdrave,</w:t>
      </w:r>
    </w:p>
    <w:p w:rsidR="00FB261E" w:rsidRP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dr.sc. Marijana Turčić, dr.med.</w:t>
      </w:r>
    </w:p>
    <w:p w:rsidR="00FB261E" w:rsidRPr="00FB261E" w:rsidRDefault="00FB261E" w:rsidP="00FB261E">
      <w:pPr>
        <w:spacing w:after="0" w:line="360" w:lineRule="auto"/>
        <w:ind w:left="43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>i Anja Del Vechio, mag.sestrinstva</w:t>
      </w:r>
    </w:p>
    <w:p w:rsidR="00FB261E" w:rsidRPr="00FB261E" w:rsidRDefault="00FB261E" w:rsidP="00FB261E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Pr="00FB261E" w:rsidRDefault="00FB261E" w:rsidP="00FB261E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Pr="00FB261E" w:rsidRDefault="00FB261E" w:rsidP="00FB261E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Pr="00FB261E" w:rsidRDefault="00FB261E" w:rsidP="00FB261E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B261E">
        <w:rPr>
          <w:rFonts w:ascii="Times New Roman" w:eastAsia="Times New Roman" w:hAnsi="Times New Roman" w:cs="Times New Roman"/>
          <w:sz w:val="24"/>
          <w:szCs w:val="24"/>
          <w:lang w:eastAsia="hr-HR"/>
        </w:rPr>
        <w:t>Rijeka, 04.09.2017.</w:t>
      </w:r>
    </w:p>
    <w:p w:rsidR="00FB261E" w:rsidRPr="00FB261E" w:rsidRDefault="00FB261E" w:rsidP="00FB261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hr-HR"/>
        </w:rPr>
      </w:pPr>
      <w:r w:rsidRPr="00FB261E">
        <w:rPr>
          <w:rFonts w:ascii="Calibri" w:eastAsia="Times New Roman" w:hAnsi="Calibri" w:cs="Times New Roman"/>
          <w:sz w:val="28"/>
          <w:szCs w:val="24"/>
          <w:lang w:eastAsia="hr-HR"/>
        </w:rPr>
        <w:tab/>
        <w:t xml:space="preserve"> </w:t>
      </w:r>
    </w:p>
    <w:p w:rsidR="00FB261E" w:rsidRPr="00FB261E" w:rsidRDefault="00FB261E" w:rsidP="00FB261E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  <w:t>6</w:t>
      </w:r>
      <w:r w:rsidRPr="00B268B9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hr-HR"/>
        </w:rPr>
        <w:t xml:space="preserve">. </w:t>
      </w:r>
      <w:r w:rsidRPr="00B268B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  <w:t>INTERNO STRUČNO USAVRŠAVANJE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6.1. Rad Učiteljskog vijeća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Sukladno Godišnjem planu i programu rada škole tijekom školske 201</w:t>
      </w:r>
      <w:r w:rsidR="00556E83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./201</w:t>
      </w:r>
      <w:r w:rsidR="00556E83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="005601AE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godine održano je  15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sjednica Učiteljskog vijeća.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Uz sadržaje vezane za pripremu i tijek ostvarivanja odgojno obrazovnih programa te vrednovanje rezultata odgojno-obrazovnog rada na kraju obrazovnih razdoblja i školske godine, na sjednicama su realizirane stručne teme kroz predavanja i radionički oblik rada. Obrađene su i stručne teme poput Upisa u srednje škole, Cjelovita kurikularna reforma, Izleti i vanučionična nastava, izvještaji o generacijskom testiranju, izvještaj o sigurnosti rada u školi , Novi trendovi u poučavanju, čitalačka pismenost, Pravilnici o postupanju u slučaju nasilja među djecom i mladima, o pravilniku o ocjenjivanju, evaluacije provedenih aktivnosti s ciljem poboljšavanja istih u narednim godinama.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Na posljednjoj sjednici Učiteljskog vijeća prezentirano je Izvješće o odgojno - obrazovnim rezultatima i radu škole u protekloj godini.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Tijekom školske godine Učiteljsko vijeće je pravovremeno i redovito informirano od strane ravnateljice škole o svim aktualnostima važnim za realizaciju odgojno obrazovnog programa škole.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 xml:space="preserve">6.2. Rad Razrednih vijeća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Tijekom školske godine 2016./2017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 sazvali smo nekoliko izvanrednih sjednica razrednih vijeća zbog neprimjerenih ponašanja učenika, a zbog izricanja pedagoških mjera te sprječavanja ponavljanja nedopuštenog ponašanja. Ostale sjednice Razrednih vijeća su se odvijale redovito, sukladno planu i programu rada razrednih vijeća prihvaćenom Godišnjim planom i programom škole.</w:t>
      </w:r>
    </w:p>
    <w:p w:rsidR="00B268B9" w:rsidRPr="00B268B9" w:rsidRDefault="00B268B9" w:rsidP="00FB26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studenog i prosinca ( iako se odlukom Ministarstva učenici na polugodištu ne ocjenjuju) održane su „kvartalne sjednice“ za analizu odgojno - obrazovne situacije u razrednim odjelima te identifikaciju neuspješnih učenika u cilju organizacije pomoći u učenju i svladavanju gradiva.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Praćenje razvoja i napredovanja učenika, posebice djece s teškoćama u razvoju i učenika s poteškoćama u učenju i vladanju, izostanci te izricanje pedagoških mjera, neki su od sadržaja rada  razrednih vijeća tijekom protekle školske godine. </w:t>
      </w:r>
    </w:p>
    <w:p w:rsidR="00B268B9" w:rsidRPr="00B268B9" w:rsidRDefault="00B268B9" w:rsidP="00FB26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Posebna pozornost posvećena je odgojnoj problematici radi što kvalitetnijih socijalnih odnosa u odjelima i općenito u školi.</w:t>
      </w:r>
    </w:p>
    <w:p w:rsidR="00B268B9" w:rsidRPr="00B268B9" w:rsidRDefault="00B268B9" w:rsidP="00FB26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Budući da škola posvećuje posebnu pažnju identifikaciji i radu s darovitom djecom, na sjednicama razrednih vijeća redovito su se isticali uspjesi darovitih pojedinaca i grupa.  </w:t>
      </w: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 xml:space="preserve">                </w:t>
      </w:r>
      <w:r w:rsidRPr="00B268B9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 Izvješća sa sjednica Razrednih vijeća redovito su se prezentirali učenicima putem radio-emisija na školskom razglasu. Pri tom je naglasak bio na uspjesima i pozitivnim primjerima ne bi li se i ostale potaklo na slična ponašanja.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6.3. Rad razrednika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Program rada razrednika obuhvaćao je pedagoške i administrativne poslove tijekom školske godine.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Na satu razredne zajednice, tj. u neposrednom radu s učenicima, obrađivane su različite teme prema planu i programu rada razrednog odjela uključujući i sadržaje zdravstvenog i građanskog odgoja koji su sastavni dio razredne dokumentacije - plan rada razrednog odjela. Na satu razrednika obrađivale su se i teme iz Treninga životnih vještina. Sat razrednog odjela održavao se ponedjeljkom četvrti sat za sve razredne odjele.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Razrednici su tijekom godine vodili pojedinačne razgovore s roditeljima učenika informirajući ih o napredovanju njihove djece te o odgojnom aspektu. Održali su najmanje 3, a neki i 4 - 5 roditeljskih sastanaka na kojima su roditelje izvijestili o organizaciji rada škole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(izvannastavne aktivnosti, izborna nastava, mogućnost prehrane u školi),  nastojeći uključiti roditelje na aktivnije sudjelovanje u radu škole, u projektima škole, profesionalnoj orijentaciji učenika 7. i 8. razreda, natjecanju učenika, izletima i ekskurzijama te na kraju školske godine, o postignutom uspjehu.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196C22" w:rsidRPr="00B268B9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6.4. Rad stručnih aktiva u školi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U školskoj godini 2015./2016. djelovali su aktivi učitelja razredne nastave; učitelja jezično-umjetničkog područja, geografije i povijesti; matematike, fizike, kemije i biologije, tjelesno-zdravstvene kulture; stranog jezika (engleski i njemački jezik);  vjeronauka,  aktiv tehničke kulture te aktiv učitelja u okviru PSP-a..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Stručni aktivi održavali su se kontinuirano tijekom školske godine. Rad aktiva obuhvaćao je sadržaje iz struke, didaktičko-metodičke sadržaje  te sadržaje iz pedagoško-psihološko-defektološkog područja, a sve u skladu s godišnjim planom i programom rada škole. Svi aktivi tijekom godine bavili su se pripremom učenika za brojna natjecanja na kojima su sudjelovali.  Stručni aktivi ujedno su korišteni za prijenos informacija sa  održanih seminara i savjetovanja.  I ove godine su svi članovi aktiva imali posebne zadaće u svezi Planiranja nastavnog procesa u skladu sa Školskim razvojnim planom. Svi oblici usavršavanja bili su usmjereni prema temama koje su učiteljima omogućavale da kod učenika razviju čitalačku pismenost.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6.5. Uključenost djelatnika u usavršavanje izvan škole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Djelatnici škole su sudjelovali na stručnim skupovima, savjetovanjima i seminarima-radionicama, koji su planirani Katalogom stručnih skupova za 2015./2016.god. Agencije za odgoj i obrazovanje, strukovnih udruga i izdavačkih kuća, Gradske knjižnice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Rijeka, raznih udruga. Sudjelovali su i na stručnim usavršavanjima koje su organizirale ostale stručne institucije, udruge i izdavačke kuće.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42273" w:rsidRPr="001A4145" w:rsidRDefault="00A42273" w:rsidP="00FB261E">
      <w:pPr>
        <w:jc w:val="both"/>
        <w:rPr>
          <w:rFonts w:cstheme="minorHAnsi"/>
          <w:b/>
        </w:rPr>
      </w:pPr>
      <w:r w:rsidRPr="001A4145">
        <w:rPr>
          <w:rFonts w:cstheme="minorHAnsi"/>
          <w:b/>
        </w:rPr>
        <w:t>STRUČNA USAVRŠAVANJA</w:t>
      </w:r>
    </w:p>
    <w:p w:rsidR="00A42273" w:rsidRPr="001A4145" w:rsidRDefault="00A42273" w:rsidP="00FB261E">
      <w:pPr>
        <w:jc w:val="both"/>
        <w:rPr>
          <w:rFonts w:cstheme="minorHAnsi"/>
          <w:b/>
        </w:rPr>
      </w:pPr>
      <w:r w:rsidRPr="001A4145">
        <w:rPr>
          <w:rFonts w:cstheme="minorHAnsi"/>
          <w:b/>
        </w:rPr>
        <w:t>U školskoj godini 2016./2017.</w:t>
      </w:r>
    </w:p>
    <w:p w:rsidR="00A42273" w:rsidRPr="001A4145" w:rsidRDefault="00A42273" w:rsidP="00FB261E">
      <w:pPr>
        <w:jc w:val="both"/>
        <w:rPr>
          <w:rFonts w:cstheme="minorHAnsi"/>
          <w:b/>
        </w:rPr>
      </w:pPr>
    </w:p>
    <w:p w:rsidR="00A42273" w:rsidRPr="001A4145" w:rsidRDefault="00A42273" w:rsidP="00FB261E">
      <w:pPr>
        <w:jc w:val="both"/>
        <w:rPr>
          <w:rFonts w:cstheme="minorHAnsi"/>
        </w:rPr>
      </w:pPr>
    </w:p>
    <w:tbl>
      <w:tblPr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3967"/>
        <w:gridCol w:w="1654"/>
        <w:gridCol w:w="2035"/>
        <w:gridCol w:w="70"/>
      </w:tblGrid>
      <w:tr w:rsidR="00A42273" w:rsidRPr="001A4145" w:rsidTr="00542067">
        <w:trPr>
          <w:gridAfter w:val="1"/>
          <w:wAfter w:w="70" w:type="dxa"/>
        </w:trPr>
        <w:tc>
          <w:tcPr>
            <w:tcW w:w="160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  <w:bCs/>
              </w:rPr>
            </w:pPr>
            <w:r w:rsidRPr="001A4145">
              <w:rPr>
                <w:rFonts w:cstheme="minorHAnsi"/>
                <w:bCs/>
              </w:rPr>
              <w:t>Organizator</w:t>
            </w: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  <w:bCs/>
              </w:rPr>
            </w:pPr>
            <w:r w:rsidRPr="001A4145">
              <w:rPr>
                <w:rFonts w:cstheme="minorHAnsi"/>
                <w:bCs/>
              </w:rPr>
              <w:t xml:space="preserve">Tema 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  <w:bCs/>
              </w:rPr>
            </w:pPr>
            <w:r w:rsidRPr="001A4145">
              <w:rPr>
                <w:rFonts w:cstheme="minorHAnsi"/>
                <w:bCs/>
              </w:rPr>
              <w:t>Datum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  <w:bCs/>
              </w:rPr>
            </w:pPr>
            <w:r w:rsidRPr="001A4145">
              <w:rPr>
                <w:rFonts w:cstheme="minorHAnsi"/>
                <w:bCs/>
              </w:rPr>
              <w:t>Učitelj-ica</w:t>
            </w:r>
          </w:p>
        </w:tc>
      </w:tr>
      <w:tr w:rsidR="00A42273" w:rsidRPr="001A4145" w:rsidTr="00542067">
        <w:trPr>
          <w:gridAfter w:val="1"/>
          <w:wAfter w:w="70" w:type="dxa"/>
        </w:trPr>
        <w:tc>
          <w:tcPr>
            <w:tcW w:w="1604" w:type="dxa"/>
            <w:vMerge w:val="restart"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  <w:bCs/>
              </w:rPr>
            </w:pPr>
            <w:r w:rsidRPr="001A4145">
              <w:rPr>
                <w:rFonts w:cstheme="minorHAnsi"/>
              </w:rPr>
              <w:t>Međužupanijski stručni skup</w:t>
            </w: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Međužupanijski stručni skup za učitelje engleskog jezika na temu "Rad s učenicima s teškoćama u čitanju i pisanju"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19.6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V.Dragičević, J.Željkić</w:t>
            </w:r>
          </w:p>
        </w:tc>
      </w:tr>
      <w:tr w:rsidR="00A42273" w:rsidRPr="001A4145" w:rsidTr="00542067">
        <w:trPr>
          <w:gridAfter w:val="1"/>
          <w:wAfter w:w="70" w:type="dxa"/>
          <w:trHeight w:val="5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 w:val="restart"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Agencija za odgoj i obrazovanje</w:t>
            </w: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Nove strategije u nastavi matematike osnovne škole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29.8.2016.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Adrijana Babić, 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Vrednovanje i ocjenjivanje znanja učenika iz fizike u osnovnoj školi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30.8.2016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Adrijana Babić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Procjena u edukacijskoj rehabilitaciji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Tatjana Brumen, Neda Eleta Barišić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tabs>
                <w:tab w:val="left" w:pos="0"/>
              </w:tabs>
              <w:suppressAutoHyphens/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Web 2.0 Tools in English Classroom</w:t>
            </w:r>
          </w:p>
          <w:p w:rsidR="00A42273" w:rsidRPr="001A4145" w:rsidRDefault="00A42273" w:rsidP="00FB261E">
            <w:pPr>
              <w:tabs>
                <w:tab w:val="left" w:pos="0"/>
              </w:tabs>
              <w:suppressAutoHyphens/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Let's put some sense in Assessing Writing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26.9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Višnja Dragičević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 Proljetna škola školskih knjižničara RH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6.-8. 4.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Danila Ferenčević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 Kurikulum knjižničnog odgoja i obrazovanja – put prema kritičkom mišljenju, znanju 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6.-8.4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Danila Ferenčević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Euroguidance seminar o profesionalnom usmjeravanju za predmetne učitelje u osnovnim školama</w:t>
            </w:r>
          </w:p>
        </w:tc>
        <w:tc>
          <w:tcPr>
            <w:tcW w:w="1654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Sanja Marušić Vukasović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7. Kongres nastavnika matematike Republike hrvatske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Voditelj: Draženka Kovačević, prof.</w:t>
            </w:r>
          </w:p>
        </w:tc>
        <w:tc>
          <w:tcPr>
            <w:tcW w:w="1654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18. CARNetova korisnička konferencija CUC 2016. pod nazivom „Programirajmo svoju budućnost“</w:t>
            </w:r>
          </w:p>
        </w:tc>
        <w:tc>
          <w:tcPr>
            <w:tcW w:w="1654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  <w:color w:val="000000" w:themeColor="text1"/>
              </w:rPr>
            </w:pPr>
            <w:r w:rsidRPr="001A4145">
              <w:rPr>
                <w:rFonts w:cstheme="minorHAnsi"/>
              </w:rPr>
              <w:t>Od 9. do 11. studenog 2016</w:t>
            </w:r>
          </w:p>
        </w:tc>
        <w:tc>
          <w:tcPr>
            <w:tcW w:w="2035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1275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. webinar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Razgovori matematički - Obitelj i škola zajedno prema pozitivnom rastu i razvoju djece, gošća: Sanja Radić Bursać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Voditelj: Neda Lesar, prof.</w:t>
            </w:r>
          </w:p>
        </w:tc>
        <w:tc>
          <w:tcPr>
            <w:tcW w:w="1654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2. veljače 2017</w:t>
            </w:r>
          </w:p>
        </w:tc>
        <w:tc>
          <w:tcPr>
            <w:tcW w:w="2035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. u Odjelu za matematiku Sveučilišta u Rijeci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Riječki matematički susreti, Rijeka 2017. – Najdublje tajne matematike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Voditelj: Vesko Nikolaus, prof.</w:t>
            </w:r>
          </w:p>
        </w:tc>
        <w:tc>
          <w:tcPr>
            <w:tcW w:w="1654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19. travnja 2017</w:t>
            </w:r>
          </w:p>
        </w:tc>
        <w:tc>
          <w:tcPr>
            <w:tcW w:w="2035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u LifeClass Terme Sveti Martin, Sveti Martin na Muri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Vrednovanje u matematičkom obrazovanju - državni skup učitelja i nastavnika matematike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Voditelji: Neda Lesar, prof. i Vesko Nikolaus, prof.</w:t>
            </w:r>
          </w:p>
        </w:tc>
        <w:tc>
          <w:tcPr>
            <w:tcW w:w="1654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Od 26. do 28. lipnja 2017</w:t>
            </w:r>
          </w:p>
        </w:tc>
        <w:tc>
          <w:tcPr>
            <w:tcW w:w="2035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Temeljne vještine u nastavi povijesti- kronološko mišljenje i</w:t>
            </w:r>
            <w:r>
              <w:rPr>
                <w:rFonts w:cstheme="minorHAnsi"/>
              </w:rPr>
              <w:t xml:space="preserve"> razumijevanje povijesne priče</w:t>
            </w:r>
          </w:p>
        </w:tc>
        <w:tc>
          <w:tcPr>
            <w:tcW w:w="1654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2.9. 2016.</w:t>
            </w:r>
          </w:p>
        </w:tc>
        <w:tc>
          <w:tcPr>
            <w:tcW w:w="2035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Tihana Pavlek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 w:val="restart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Županijska stručna vijeća</w:t>
            </w: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Županijsko stručno vijeće učitelja matematike Primorsko-goranske i Ličko-senjske županije</w:t>
            </w:r>
          </w:p>
        </w:tc>
        <w:tc>
          <w:tcPr>
            <w:tcW w:w="1654" w:type="dxa"/>
            <w:shd w:val="clear" w:color="auto" w:fill="auto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8.12.2016.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Adrijana Babić, Diego Tich, </w:t>
            </w:r>
          </w:p>
        </w:tc>
      </w:tr>
      <w:tr w:rsidR="00A42273" w:rsidRPr="001A4145" w:rsidTr="00542067">
        <w:trPr>
          <w:trHeight w:val="432"/>
        </w:trPr>
        <w:tc>
          <w:tcPr>
            <w:tcW w:w="1604" w:type="dxa"/>
            <w:vMerge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Županijsko stručno vijeće učitelja matematike Primorsko-goranske i Ličko-senjske županije</w:t>
            </w:r>
          </w:p>
        </w:tc>
        <w:tc>
          <w:tcPr>
            <w:tcW w:w="1654" w:type="dxa"/>
            <w:shd w:val="clear" w:color="auto" w:fill="auto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23.5.2017.</w:t>
            </w:r>
          </w:p>
        </w:tc>
        <w:tc>
          <w:tcPr>
            <w:tcW w:w="2105" w:type="dxa"/>
            <w:gridSpan w:val="2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Adrijana Babić, Diego Tich</w:t>
            </w:r>
          </w:p>
        </w:tc>
      </w:tr>
      <w:tr w:rsidR="00A42273" w:rsidRPr="001A4145" w:rsidTr="00542067">
        <w:trPr>
          <w:trHeight w:val="432"/>
        </w:trPr>
        <w:tc>
          <w:tcPr>
            <w:tcW w:w="1604" w:type="dxa"/>
            <w:vMerge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Suvremena nastava fizike u osnovnoj školi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6.4.2017</w:t>
            </w:r>
          </w:p>
        </w:tc>
        <w:tc>
          <w:tcPr>
            <w:tcW w:w="2105" w:type="dxa"/>
            <w:gridSpan w:val="2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Adrijana Babić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Književno djelo na igranom filmu i lektirno u dječjem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Trik u filmu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Grafičke mape u nastavi Hrvatskoga jezika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Tamara Broznić Škalamera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Plan i program rada Županijskog stručnog vijeća za učeničko zadrugarstvo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Županijske i međužupanijske smotre učeničkih zadruga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Pergameno tehnika - radionica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Tamara Broznič Škalamera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Županijska smotra učeničkih zadruga PGŽ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Baština zavičaja u suvenirima učeničkih zadruga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Rad u učeničkim zadrugama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Tamara Broznić Škalamera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pStyle w:val="StandardWeb"/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>Socijalne i emocionalne vještine u radu s učenicima, S digitalnom generacijom digitalno</w:t>
            </w:r>
          </w:p>
        </w:tc>
        <w:tc>
          <w:tcPr>
            <w:tcW w:w="1654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Željka Jasnić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pStyle w:val="StandardWeb"/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>Prilagodba materijala za učenike u inkluziji, Prezentacija projekta</w:t>
            </w:r>
          </w:p>
        </w:tc>
        <w:tc>
          <w:tcPr>
            <w:tcW w:w="1654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Željka Jasnić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pStyle w:val="StandardWeb"/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>Učenici s teškoćama u učenju, Primjena Lesaac metode, Vrednovanje i ocjenjivanje učenika</w:t>
            </w:r>
          </w:p>
        </w:tc>
        <w:tc>
          <w:tcPr>
            <w:tcW w:w="1654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Željka Jasnić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Komunikacija u nastavi,uvodno predavanje i radionice                         </w:t>
            </w:r>
          </w:p>
        </w:tc>
        <w:tc>
          <w:tcPr>
            <w:tcW w:w="1654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Učitelji razredne nastave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Izrada glazbenih instrumenata u nastavi, radionica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Učitelji razredne nastave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pStyle w:val="StandardWeb"/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 xml:space="preserve">Najava projekta SaCroRI – do                                                                                                                                                     prinos Vjeronauka u školi u                                                                                                                                                                 promociji Rijeke kao Europske prijestolnice kulture 2020.                                                                                                                                                  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Neven Lazzarich,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Maja Jurković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Odgojno –vrijednosna dimenzija vjeronauka u školi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Neven Lazzarich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Maja Jurković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pStyle w:val="StandardWeb"/>
              <w:tabs>
                <w:tab w:val="right" w:pos="8640"/>
              </w:tabs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 xml:space="preserve">okrugli stol – stručna rasprava  o </w:t>
            </w:r>
          </w:p>
          <w:p w:rsidR="00A42273" w:rsidRPr="001A4145" w:rsidRDefault="00A42273" w:rsidP="00FB261E">
            <w:pPr>
              <w:pStyle w:val="StandardWeb"/>
              <w:tabs>
                <w:tab w:val="right" w:pos="8640"/>
              </w:tabs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                                                   Radon-katehetsko-pedagoškom</w:t>
            </w:r>
          </w:p>
          <w:p w:rsidR="00A42273" w:rsidRPr="001A4145" w:rsidRDefault="00A42273" w:rsidP="00FB261E">
            <w:pPr>
              <w:pStyle w:val="StandardWeb"/>
              <w:tabs>
                <w:tab w:val="right" w:pos="8640"/>
              </w:tabs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                                                     dokumentu: “Kateheza i rast u vjeri”     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Neven Lazzarich,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Maja Jurković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Županijsko stručno vijeće učitelja kemije PGŽ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Matea Šapina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Stručno vijeće u OŠ Viktora Cara Emina u Lovranu, 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26.9.2016.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Sanja Šantek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Seminar (predavanje i radionica) Petera Kusa „Stvaranje na izvornim glazbalima“ OŠ Gornja Vežica, 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12.11. 2016.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Sanja Šantek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Stručno vijeće u Glazbenoj školi Ivana Matetića Ronjgova 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28.1.2017.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Sanja Šantek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Stručna ekskurzija u Toscanu za učitelje i nastavnike matematike Primorsko-goranske županije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Posjet muzeju matematike “Il giardino di Archimede” u Firenzi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Voditelj: Nevia Grbac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1. i 2. </w:t>
            </w:r>
            <w:r>
              <w:rPr>
                <w:rFonts w:cstheme="minorHAnsi"/>
              </w:rPr>
              <w:t xml:space="preserve">4. </w:t>
            </w:r>
            <w:r w:rsidRPr="001A4145">
              <w:rPr>
                <w:rFonts w:cstheme="minorHAnsi"/>
              </w:rPr>
              <w:t>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ŽSV učitelja povijesti  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20.11. 2016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Tihana Pavlek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Županijsko stručno vijeće RN PGŽ             . Komunikacija u nastavi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Aleksandra Topić</w:t>
            </w:r>
          </w:p>
        </w:tc>
      </w:tr>
      <w:tr w:rsidR="00A42273" w:rsidRPr="001A4145" w:rsidTr="00542067">
        <w:trPr>
          <w:gridAfter w:val="1"/>
          <w:wAfter w:w="70" w:type="dxa"/>
          <w:trHeight w:val="432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pStyle w:val="listparagraph"/>
              <w:spacing w:before="0" w:beforeAutospacing="0" w:after="0" w:afterAutospacing="0" w:line="210" w:lineRule="atLeast"/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>ŽSV RN PGŽ koji rade u PRODUŽENOM BORAVKU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Aleksandra Topić</w:t>
            </w:r>
          </w:p>
        </w:tc>
      </w:tr>
      <w:tr w:rsidR="00A42273" w:rsidRPr="001A4145" w:rsidTr="00542067">
        <w:trPr>
          <w:gridAfter w:val="1"/>
          <w:wAfter w:w="70" w:type="dxa"/>
          <w:trHeight w:val="569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bookmarkStart w:id="1" w:name="_Hlk492397879"/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</w:tr>
      <w:bookmarkEnd w:id="1"/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 w:val="restart"/>
            <w:textDirection w:val="btLr"/>
          </w:tcPr>
          <w:p w:rsidR="00A42273" w:rsidRPr="001A4145" w:rsidRDefault="00A42273" w:rsidP="00FB261E">
            <w:pPr>
              <w:ind w:left="113" w:right="113"/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Ostalo</w:t>
            </w: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Nove tehnologije u radu s djecom i mladima    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Poticanje čitanja među djecom i mladeži u digitalnom okruženju   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27.10.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Danila Ferenčević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Sustav jedinstvenog elektroničkog prikupljanja podataka  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7. 3.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Danila Ferenčević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Pravo na razvoj pismenosti: građa lagana za čitanje  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5. 5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Danila Ferenčević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Florence Academy, Firenca ;  14 sati; Italiano LS in classe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Željka Jasnić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 Pučko učilište „Korak po korak“; 24 sata; Formativno praćenje – praćenje za učenje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Željka Jasnić, Karin Felker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Digitalna zrelost škola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16. 5. 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MOOC M2: Moodle Dizajner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( 1. grupa )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Od 1. </w:t>
            </w:r>
            <w:r>
              <w:rPr>
                <w:rFonts w:cstheme="minorHAnsi"/>
              </w:rPr>
              <w:t>02.</w:t>
            </w:r>
            <w:r w:rsidRPr="001A4145">
              <w:rPr>
                <w:rFonts w:cstheme="minorHAnsi"/>
              </w:rPr>
              <w:t xml:space="preserve"> do 14. </w:t>
            </w:r>
            <w:r>
              <w:rPr>
                <w:rFonts w:cstheme="minorHAnsi"/>
              </w:rPr>
              <w:t>3.</w:t>
            </w:r>
            <w:r w:rsidRPr="001A4145">
              <w:rPr>
                <w:rFonts w:cstheme="minorHAnsi"/>
              </w:rPr>
              <w:t xml:space="preserve"> 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MOOC M1: Inovativni nastavnici: primjena obrazovnih trendova i digitalnih alata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( 2. grupa )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Od 14. </w:t>
            </w:r>
            <w:r>
              <w:rPr>
                <w:rFonts w:cstheme="minorHAnsi"/>
              </w:rPr>
              <w:t>4.</w:t>
            </w:r>
            <w:r w:rsidRPr="001A4145">
              <w:rPr>
                <w:rFonts w:cstheme="minorHAnsi"/>
              </w:rPr>
              <w:t xml:space="preserve"> do 3. </w:t>
            </w:r>
            <w:r>
              <w:rPr>
                <w:rFonts w:cstheme="minorHAnsi"/>
              </w:rPr>
              <w:t>5.</w:t>
            </w:r>
            <w:r w:rsidRPr="001A4145">
              <w:rPr>
                <w:rFonts w:cstheme="minorHAnsi"/>
              </w:rPr>
              <w:t xml:space="preserve"> 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Radionica R22: Office 365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9. </w:t>
            </w:r>
            <w:r>
              <w:rPr>
                <w:rFonts w:cstheme="minorHAnsi"/>
              </w:rPr>
              <w:t xml:space="preserve">2. </w:t>
            </w:r>
            <w:r w:rsidRPr="001A4145">
              <w:rPr>
                <w:rFonts w:cstheme="minorHAnsi"/>
              </w:rPr>
              <w:t>2017.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pStyle w:val="StandardWeb"/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>Radionica R25 Primjena scenarija poučavanja, digitalnih alata i obrazovnih trendova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3. </w:t>
            </w:r>
            <w:r>
              <w:rPr>
                <w:rFonts w:cstheme="minorHAnsi"/>
              </w:rPr>
              <w:t>5.</w:t>
            </w:r>
            <w:r w:rsidRPr="001A4145">
              <w:rPr>
                <w:rFonts w:cstheme="minorHAnsi"/>
              </w:rPr>
              <w:t xml:space="preserve"> 2017.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pStyle w:val="StandardWeb"/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>Radionica R21 E-učitelj - suvremena nastava uz pomoć tehnologije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39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pStyle w:val="StandardWeb"/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>Radionica R23 Videokonferencije u nastavi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7. </w:t>
            </w:r>
            <w:r>
              <w:rPr>
                <w:rFonts w:cstheme="minorHAnsi"/>
              </w:rPr>
              <w:t xml:space="preserve">4. </w:t>
            </w:r>
            <w:r w:rsidRPr="001A4145">
              <w:rPr>
                <w:rFonts w:cstheme="minorHAnsi"/>
              </w:rPr>
              <w:t>2017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166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pStyle w:val="Odlomakpopisa"/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>Webinar W12 Problemska nastava fizike s konkretnim primjerima iz prakse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25.</w:t>
            </w:r>
            <w:r>
              <w:rPr>
                <w:rFonts w:cstheme="minorHAnsi"/>
              </w:rPr>
              <w:t>11.</w:t>
            </w:r>
            <w:r w:rsidRPr="001A4145">
              <w:rPr>
                <w:rFonts w:cstheme="minorHAnsi"/>
              </w:rPr>
              <w:t xml:space="preserve"> 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97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Webinar W13 Primjena projektnog pristupa i IKT-a u Singapurskom obrazovanju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17. </w:t>
            </w:r>
            <w:r>
              <w:rPr>
                <w:rFonts w:cstheme="minorHAnsi"/>
              </w:rPr>
              <w:t xml:space="preserve">3. </w:t>
            </w:r>
            <w:r w:rsidRPr="001A4145">
              <w:rPr>
                <w:rFonts w:cstheme="minorHAnsi"/>
              </w:rPr>
              <w:t>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124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Webinar W14 Prirodoslovlje i personalizirana okruženja za učenja u Portugalu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4. </w:t>
            </w:r>
            <w:r>
              <w:rPr>
                <w:rFonts w:cstheme="minorHAnsi"/>
              </w:rPr>
              <w:t>4.</w:t>
            </w:r>
            <w:r w:rsidRPr="001A4145">
              <w:rPr>
                <w:rFonts w:cstheme="minorHAnsi"/>
              </w:rPr>
              <w:t>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138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RW1 [Online] Regionalni webinar "Primjeri dobre prakse" (1/4)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22. </w:t>
            </w:r>
            <w:r>
              <w:rPr>
                <w:rFonts w:cstheme="minorHAnsi"/>
              </w:rPr>
              <w:t>02.</w:t>
            </w:r>
            <w:r w:rsidRPr="001A4145">
              <w:rPr>
                <w:rFonts w:cstheme="minorHAnsi"/>
              </w:rPr>
              <w:t>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</w:tr>
      <w:tr w:rsidR="00A42273" w:rsidRPr="001A4145" w:rsidTr="00542067">
        <w:trPr>
          <w:gridAfter w:val="1"/>
          <w:wAfter w:w="70" w:type="dxa"/>
          <w:trHeight w:val="125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Webinar W1 Sigurnost na Internetu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15. </w:t>
            </w:r>
            <w:r>
              <w:rPr>
                <w:rFonts w:cstheme="minorHAnsi"/>
              </w:rPr>
              <w:t xml:space="preserve">11. </w:t>
            </w:r>
            <w:r w:rsidRPr="001A4145">
              <w:rPr>
                <w:rFonts w:cstheme="minorHAnsi"/>
              </w:rPr>
              <w:t>2016.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99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Webinar W2 Intelektualno vlasništvo na Internetu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15. </w:t>
            </w:r>
            <w:r>
              <w:rPr>
                <w:rFonts w:cstheme="minorHAnsi"/>
              </w:rPr>
              <w:t>12.</w:t>
            </w:r>
            <w:r w:rsidRPr="001A4145">
              <w:rPr>
                <w:rFonts w:cstheme="minorHAnsi"/>
              </w:rPr>
              <w:t xml:space="preserve"> 2016.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277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Webinar W3 e-Matica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24. </w:t>
            </w:r>
            <w:r>
              <w:rPr>
                <w:rFonts w:cstheme="minorHAnsi"/>
              </w:rPr>
              <w:t xml:space="preserve">5. </w:t>
            </w:r>
            <w:r w:rsidRPr="001A4145">
              <w:rPr>
                <w:rFonts w:cstheme="minorHAnsi"/>
              </w:rPr>
              <w:t>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948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  <w:bCs/>
              </w:rPr>
              <w:t>Future Classroom Scenarios</w:t>
            </w:r>
            <w:r w:rsidRPr="001A4145">
              <w:rPr>
                <w:rFonts w:cstheme="minorHAnsi"/>
              </w:rPr>
              <w:t>,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online course on the Teacher Academy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Erasmus+ Teacher Academy course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Voditelji: Benjamin Hertz, Aikaterini Topalidou, Sergio González Moreau, Nair Carrera </w:t>
            </w:r>
            <w:r w:rsidRPr="001A4145">
              <w:rPr>
                <w:rStyle w:val="user-name9"/>
                <w:rFonts w:cstheme="minorHAnsi"/>
                <w:color w:val="69665E"/>
              </w:rPr>
              <w:t xml:space="preserve"> 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  <w:bCs/>
                <w:lang w:val="en-US"/>
              </w:rPr>
            </w:pPr>
            <w:r w:rsidRPr="001A4145">
              <w:rPr>
                <w:rFonts w:cstheme="minorHAnsi"/>
                <w:bCs/>
              </w:rPr>
              <w:t xml:space="preserve">Od 9. </w:t>
            </w:r>
            <w:r>
              <w:rPr>
                <w:rFonts w:cstheme="minorHAnsi"/>
                <w:bCs/>
              </w:rPr>
              <w:t>01. do 26. 02.</w:t>
            </w:r>
            <w:r w:rsidRPr="001A4145">
              <w:rPr>
                <w:rFonts w:cstheme="minorHAnsi"/>
                <w:bCs/>
              </w:rPr>
              <w:t xml:space="preserve"> 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152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Online interaktivna radionica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R51 Online ankete, kvizovi i provjere znanja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9. i 10. 01. </w:t>
            </w:r>
            <w:r w:rsidRPr="001A4145">
              <w:rPr>
                <w:rFonts w:cstheme="minorHAnsi"/>
              </w:rPr>
              <w:t>2017.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737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webinar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Suradničke aktivnosti online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7. 3.</w:t>
            </w:r>
            <w:r w:rsidRPr="001A4145">
              <w:rPr>
                <w:rFonts w:cstheme="minorHAnsi"/>
              </w:rPr>
              <w:t xml:space="preserve"> 2017.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318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Skup „Suvremene tehnologije u obrazovanju - STO 2017“  u sklopu projekta „ e-Škole: uspostava sustava razvoja digitalno zrelih škola ( pilot projekt )“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27. – </w:t>
            </w:r>
            <w:r>
              <w:rPr>
                <w:rFonts w:cstheme="minorHAnsi"/>
              </w:rPr>
              <w:t>28. 4.</w:t>
            </w:r>
            <w:r w:rsidRPr="001A4145">
              <w:rPr>
                <w:rFonts w:cstheme="minorHAnsi"/>
              </w:rPr>
              <w:t xml:space="preserve"> 2017</w:t>
            </w:r>
            <w:r>
              <w:rPr>
                <w:rFonts w:cstheme="minorHAnsi"/>
              </w:rPr>
              <w:t>.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222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Opening Minds to STEM Careers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online course on the European Schoolnet Academy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Od 3. </w:t>
            </w:r>
            <w:r>
              <w:rPr>
                <w:rFonts w:cstheme="minorHAnsi"/>
              </w:rPr>
              <w:t>3.</w:t>
            </w:r>
            <w:r w:rsidRPr="001A4145">
              <w:rPr>
                <w:rFonts w:cstheme="minorHAnsi"/>
              </w:rPr>
              <w:t xml:space="preserve">do 4. </w:t>
            </w:r>
            <w:r>
              <w:rPr>
                <w:rFonts w:cstheme="minorHAnsi"/>
              </w:rPr>
              <w:t>6.</w:t>
            </w:r>
            <w:r w:rsidRPr="001A4145">
              <w:rPr>
                <w:rFonts w:cstheme="minorHAnsi"/>
              </w:rPr>
              <w:t xml:space="preserve"> 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178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How to Learn Math: For Teachers and Parents ( 2 )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Stanford online course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Od 30. </w:t>
            </w:r>
            <w:r>
              <w:rPr>
                <w:rFonts w:cstheme="minorHAnsi"/>
              </w:rPr>
              <w:t>1.</w:t>
            </w:r>
            <w:r w:rsidRPr="001A4145">
              <w:rPr>
                <w:rFonts w:cstheme="minorHAnsi"/>
              </w:rPr>
              <w:t xml:space="preserve"> 2017. do 27. </w:t>
            </w:r>
            <w:r>
              <w:rPr>
                <w:rFonts w:cstheme="minorHAnsi"/>
              </w:rPr>
              <w:t xml:space="preserve">2. </w:t>
            </w:r>
            <w:r w:rsidRPr="001A4145">
              <w:rPr>
                <w:rFonts w:cstheme="minorHAnsi"/>
              </w:rPr>
              <w:t>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36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11.155x: Design Thinking for Leading and Learning 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a course of study offered by MITx, an online learning initiative of the Massachusetts Institute of Technology through edX</w:t>
            </w:r>
          </w:p>
          <w:p w:rsidR="00A42273" w:rsidRPr="003A1123" w:rsidRDefault="00A42273" w:rsidP="00FB261E">
            <w:pPr>
              <w:spacing w:line="330" w:lineRule="atLeast"/>
              <w:jc w:val="both"/>
              <w:rPr>
                <w:rFonts w:cstheme="minorHAnsi"/>
                <w:color w:val="69665E"/>
                <w:lang w:val="en-US"/>
              </w:rPr>
            </w:pPr>
            <w:r w:rsidRPr="001A4145">
              <w:rPr>
                <w:rFonts w:cstheme="minorHAnsi"/>
              </w:rPr>
              <w:t>Voditelj: Justin Reich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Od 21. </w:t>
            </w:r>
            <w:r>
              <w:rPr>
                <w:rFonts w:cstheme="minorHAnsi"/>
              </w:rPr>
              <w:t>3.</w:t>
            </w:r>
            <w:r w:rsidRPr="001A4145">
              <w:rPr>
                <w:rFonts w:cstheme="minorHAnsi"/>
              </w:rPr>
              <w:t xml:space="preserve">do 9. </w:t>
            </w:r>
            <w:r>
              <w:rPr>
                <w:rFonts w:cstheme="minorHAnsi"/>
              </w:rPr>
              <w:t>5.</w:t>
            </w:r>
            <w:r w:rsidRPr="001A4145">
              <w:rPr>
                <w:rFonts w:cstheme="minorHAnsi"/>
              </w:rPr>
              <w:t>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275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Webinar Strong Brain Connections = Better Learning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Voditelj: Jo Boaler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25. </w:t>
            </w:r>
            <w:r>
              <w:rPr>
                <w:rFonts w:cstheme="minorHAnsi"/>
              </w:rPr>
              <w:t xml:space="preserve">5. </w:t>
            </w:r>
            <w:r w:rsidRPr="001A4145">
              <w:rPr>
                <w:rFonts w:cstheme="minorHAnsi"/>
              </w:rPr>
              <w:t>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234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Mathematical Mindsets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Stanford online course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Voditelj: Jo Boaler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Od 5. </w:t>
            </w:r>
            <w:r>
              <w:rPr>
                <w:rFonts w:cstheme="minorHAnsi"/>
              </w:rPr>
              <w:t>6. do 30. 8.</w:t>
            </w:r>
            <w:r w:rsidRPr="001A4145">
              <w:rPr>
                <w:rFonts w:cstheme="minorHAnsi"/>
              </w:rPr>
              <w:t>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Diego Tich</w:t>
            </w:r>
          </w:p>
        </w:tc>
      </w:tr>
      <w:tr w:rsidR="00A42273" w:rsidRPr="001A4145" w:rsidTr="00542067">
        <w:trPr>
          <w:gridAfter w:val="1"/>
          <w:wAfter w:w="70" w:type="dxa"/>
          <w:trHeight w:val="275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  <w:vAlign w:val="center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  <w:color w:val="222222"/>
                <w:shd w:val="clear" w:color="auto" w:fill="FFFFFF"/>
              </w:rPr>
              <w:t>Edukacija učitelja i stručnih suradnika- </w:t>
            </w:r>
            <w:r w:rsidRPr="001A4145">
              <w:rPr>
                <w:rStyle w:val="il"/>
                <w:rFonts w:cstheme="minorHAnsi"/>
                <w:color w:val="222222"/>
                <w:shd w:val="clear" w:color="auto" w:fill="FFFFFF"/>
              </w:rPr>
              <w:t>Građanski odgoj i obrazovanje u organizaciji Grada Rijeke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 xml:space="preserve">Moduli: </w:t>
            </w:r>
          </w:p>
          <w:p w:rsidR="00A42273" w:rsidRPr="001A4145" w:rsidRDefault="00A42273" w:rsidP="00FB261E">
            <w:pPr>
              <w:pStyle w:val="Odlomakpopisa"/>
              <w:numPr>
                <w:ilvl w:val="0"/>
                <w:numId w:val="48"/>
              </w:numPr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>18. i 19.4.2017. - Uvod u ljudska prava (Centar za mirovne studije)</w:t>
            </w:r>
          </w:p>
          <w:p w:rsidR="00A42273" w:rsidRPr="001A4145" w:rsidRDefault="00A42273" w:rsidP="00FB261E">
            <w:pPr>
              <w:pStyle w:val="Odlomakpopisa"/>
              <w:numPr>
                <w:ilvl w:val="0"/>
                <w:numId w:val="48"/>
              </w:numPr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>21. i 22.4.2017.- Politička pismenost (Gong)</w:t>
            </w:r>
          </w:p>
          <w:p w:rsidR="00A42273" w:rsidRPr="001A4145" w:rsidRDefault="00A42273" w:rsidP="00FB261E">
            <w:pPr>
              <w:pStyle w:val="Odlomakpopisa"/>
              <w:numPr>
                <w:ilvl w:val="0"/>
                <w:numId w:val="48"/>
              </w:numPr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>28. i 29.4.2017. -Medijska pismenost  (Gong)</w:t>
            </w:r>
          </w:p>
          <w:p w:rsidR="00A42273" w:rsidRPr="001A4145" w:rsidRDefault="00A42273" w:rsidP="00FB261E">
            <w:pPr>
              <w:pStyle w:val="Odlomakpopisa"/>
              <w:numPr>
                <w:ilvl w:val="0"/>
                <w:numId w:val="48"/>
              </w:numPr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>5 i 6.5.2017. -Edukacija o Europskoj unij (Forum za slobodu odgoja)</w:t>
            </w:r>
          </w:p>
          <w:p w:rsidR="00A42273" w:rsidRPr="001A4145" w:rsidRDefault="00A42273" w:rsidP="00FB261E">
            <w:pPr>
              <w:pStyle w:val="Odlomakpopisa"/>
              <w:numPr>
                <w:ilvl w:val="0"/>
                <w:numId w:val="48"/>
              </w:numPr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t>19. i 20.5.2017. - Obrazovanje protiv korupcije  (Forum za slobodu odgoja)</w:t>
            </w:r>
          </w:p>
          <w:p w:rsidR="00A42273" w:rsidRPr="001A4145" w:rsidRDefault="00A42273" w:rsidP="00FB261E">
            <w:pPr>
              <w:pStyle w:val="Odlomakpopisa"/>
              <w:numPr>
                <w:ilvl w:val="0"/>
                <w:numId w:val="48"/>
              </w:numPr>
              <w:jc w:val="both"/>
              <w:rPr>
                <w:rFonts w:asciiTheme="minorHAnsi" w:hAnsiTheme="minorHAnsi" w:cstheme="minorHAnsi"/>
              </w:rPr>
            </w:pPr>
            <w:r w:rsidRPr="001A4145">
              <w:rPr>
                <w:rFonts w:asciiTheme="minorHAnsi" w:hAnsiTheme="minorHAnsi" w:cstheme="minorHAnsi"/>
              </w:rPr>
              <w:lastRenderedPageBreak/>
              <w:t>26. i 27.5.2017.- Volontiranje u obrazovanju  (Forum za slobodu odgoja)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Tihana Pavlek</w:t>
            </w:r>
          </w:p>
        </w:tc>
      </w:tr>
      <w:tr w:rsidR="00A42273" w:rsidRPr="001A4145" w:rsidTr="00542067">
        <w:trPr>
          <w:gridAfter w:val="1"/>
          <w:wAfter w:w="70" w:type="dxa"/>
          <w:trHeight w:val="305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„R21 E-učitelj – suvremena nastava uz pomoć tehnologije“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U sklopu projekta e-škole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5.11.2016.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STEM učitelji</w:t>
            </w:r>
          </w:p>
        </w:tc>
      </w:tr>
      <w:tr w:rsidR="00A42273" w:rsidRPr="001A4145" w:rsidTr="00542067">
        <w:trPr>
          <w:gridAfter w:val="1"/>
          <w:wAfter w:w="70" w:type="dxa"/>
          <w:trHeight w:val="212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„R22 Office 365“ u sklopu projekta e-škole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9.2.2017.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STEM učitelji</w:t>
            </w:r>
          </w:p>
        </w:tc>
      </w:tr>
      <w:tr w:rsidR="00A42273" w:rsidRPr="001A4145" w:rsidTr="00542067">
        <w:trPr>
          <w:gridAfter w:val="1"/>
          <w:wAfter w:w="70" w:type="dxa"/>
          <w:trHeight w:val="36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„R23 Videokonferencije u nastavi“ u sklopu projekta e-škole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7.4.2017.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STEM učitelji</w:t>
            </w:r>
          </w:p>
        </w:tc>
      </w:tr>
      <w:tr w:rsidR="00A42273" w:rsidRPr="001A4145" w:rsidTr="00542067">
        <w:trPr>
          <w:gridAfter w:val="1"/>
          <w:wAfter w:w="70" w:type="dxa"/>
          <w:trHeight w:val="240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„R24 Korištenje alata za izradu digitalnih obrazovnih sadržaja u sklopu projekta e-škole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26.4.2017.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STEM učitelji</w:t>
            </w:r>
          </w:p>
        </w:tc>
      </w:tr>
      <w:tr w:rsidR="00A42273" w:rsidRPr="001A4145" w:rsidTr="00542067">
        <w:trPr>
          <w:gridAfter w:val="1"/>
          <w:wAfter w:w="70" w:type="dxa"/>
          <w:trHeight w:val="374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u okviru pilot projekta e – Škole: Video konferencija - CARNet</w:t>
            </w: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9.4</w:t>
            </w: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Višnja Dragičević,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Sanja Marušić Vukasović, Sandra Šegota Orman</w:t>
            </w:r>
          </w:p>
        </w:tc>
      </w:tr>
      <w:tr w:rsidR="00A42273" w:rsidRPr="001A4145" w:rsidTr="00542067">
        <w:trPr>
          <w:gridAfter w:val="1"/>
          <w:wAfter w:w="70" w:type="dxa"/>
          <w:trHeight w:val="457"/>
        </w:trPr>
        <w:tc>
          <w:tcPr>
            <w:tcW w:w="1604" w:type="dxa"/>
            <w:vMerge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3967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Euroguidance seminar o profesionalnom usmjeravanju za učitelje predmetne nastave u osnovnim školama</w:t>
            </w:r>
          </w:p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1654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</w:p>
        </w:tc>
        <w:tc>
          <w:tcPr>
            <w:tcW w:w="2035" w:type="dxa"/>
          </w:tcPr>
          <w:p w:rsidR="00A42273" w:rsidRPr="001A4145" w:rsidRDefault="00A42273" w:rsidP="00FB261E">
            <w:pPr>
              <w:jc w:val="both"/>
              <w:rPr>
                <w:rFonts w:cstheme="minorHAnsi"/>
              </w:rPr>
            </w:pPr>
            <w:r w:rsidRPr="001A4145">
              <w:rPr>
                <w:rFonts w:cstheme="minorHAnsi"/>
              </w:rPr>
              <w:t>Tamara Broznić Škalamera</w:t>
            </w:r>
          </w:p>
        </w:tc>
      </w:tr>
    </w:tbl>
    <w:p w:rsidR="00A42273" w:rsidRPr="001A4145" w:rsidRDefault="00A42273" w:rsidP="00FB261E">
      <w:pPr>
        <w:jc w:val="both"/>
        <w:rPr>
          <w:rFonts w:cstheme="minorHAnsi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Djelatnici iskazuju izuzetnu potrebu i interes za ovakvim načinom stručnog usavršavanja iako se pribojavamo da zbog financijske situacije nećemo moći istom dinamikom djelatnike slati na usavršavanja.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Pr="00B268B9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RAD STRUČNIH SURADNIKA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4340A" w:rsidRPr="007553AD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</w:t>
      </w:r>
      <w:r w:rsidR="007553A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7.1. </w:t>
      </w:r>
      <w:r w:rsidR="0014340A" w:rsidRPr="00041093">
        <w:rPr>
          <w:rFonts w:ascii="Times New Roman" w:hAnsi="Times New Roman" w:cs="Times New Roman"/>
          <w:b/>
          <w:sz w:val="24"/>
          <w:szCs w:val="24"/>
        </w:rPr>
        <w:t>Izvješće rada stručnog suradnika pedagoga</w:t>
      </w:r>
    </w:p>
    <w:p w:rsidR="0014340A" w:rsidRPr="00041093" w:rsidRDefault="0014340A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4340A" w:rsidRPr="00041093" w:rsidRDefault="0014340A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>U školskoj 2016./2017. godini stručna suradnica pedagoginja obavljala je poslove: planiranja i programiranja, poslove na organizaciji i realizaciji odgojno-obrazovnog programa škole, vrednovanja rezultata odgojno-obrazovnog rada, stručnog usavršavanja i dokumentacijske djelatnosti.</w:t>
      </w: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 xml:space="preserve">Na početku školske godine pedagoginja je sudjelovala u izvedbi godišnjeg plana i programa rada škole te izradi Školskog kurikuluma. Uz određivanje programskih sadržaja i najvažnijih zadaća svoga rada, u suradnji s ravnateljicom, psihologinjom i učiteljima planirala je i programirala nastavu, izvannastavne aktivnosti, rad stručnih tijela. </w:t>
      </w:r>
    </w:p>
    <w:p w:rsidR="0014340A" w:rsidRPr="00041093" w:rsidRDefault="0014340A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>Tijekom školske godine obavljala je poslove oko upisa djece u prvi razred i formiranja razrednih odjela te prisustvovala roditeljskom sastanku, na kojem su roditelji informirani o pripremi djece za školu te o organizaciji rada škole, održala roditeljske sastanke za roditelje osmih razreda gdje je predstavila program Teen Cap prevencija zlostavljanja djece i „Upisi u srednju školu“. Također je prisustvovala roditeljskom sastanku za roditelje 3.b razreda na temu „Životne vještine“, kojeg je organizirala školska psihologinja.</w:t>
      </w: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>Neposredan edukativno-savjetodavni rad s učenicima ostvarivao se individualnim i grupnim oblicima rada tijekom godine. U suradnji s ravnateljicom, psihologinjom i razrednicima obavljala je savjetodavni rad s učenicima s teškoćama u ponašanju i učenju te njihovim roditeljima.</w:t>
      </w: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 xml:space="preserve">  Pedagoginja je realizirala poslove oko profesionalne orijentacije učenika. Pripremala je i distribuirala materijale vezane uz profesionalno informiranje učenika 8. razreda. Realizirala je predavanje za roditelje učenika  8. razreda na temu „Upisi u srednju školu“ te ostvarila grupna </w:t>
      </w:r>
      <w:r w:rsidRPr="00041093">
        <w:rPr>
          <w:rFonts w:ascii="Times New Roman" w:hAnsi="Times New Roman" w:cs="Times New Roman"/>
          <w:sz w:val="24"/>
          <w:szCs w:val="24"/>
        </w:rPr>
        <w:lastRenderedPageBreak/>
        <w:t xml:space="preserve">predavanja i individualne razgovore s učenicima. U suradnji s obrtničkom komorom PGŽ organizirala je posjet predstavljanju obrtničkih škola Rijeke i okolice. Predstavnici obrtničkih srednjih škola informirali su učenike o posebnostima pojedinih škola, uvjetima upisa i mogućnostima zapošljavanja, a sve s ciljem pomoći učenicima 8. razreda za lakši izbor buduće srednje škole tj. zanimanja. </w:t>
      </w: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>U suradnji sa psihologinjom održala je predavanje učenicima 8. razreda na temu „Teen Cap – prevencija zlostavljanja djece“.</w:t>
      </w: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>U okviru edukativno-savjetodavnog rada s roditeljima realizirala je nekoliko tema na roditeljskim sastancima:</w:t>
      </w:r>
    </w:p>
    <w:p w:rsidR="0014340A" w:rsidRPr="00041093" w:rsidRDefault="0014340A" w:rsidP="00FB261E">
      <w:pPr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>za roditelje učenika  8. razreda – tema „Upisi u srednju školu“.</w:t>
      </w:r>
    </w:p>
    <w:p w:rsidR="0014340A" w:rsidRPr="00041093" w:rsidRDefault="0014340A" w:rsidP="00FB261E">
      <w:pPr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>za roditelje učenika  8. razreda – tema „Teen Cap- prevencija zlostavljanja djece“</w:t>
      </w: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 xml:space="preserve">Pedagoginja je redovito sudjelovala u pripremi i održavanju sjednica razrednih vijeća  i Učiteljskog  vijeća te Vijeća roditelja. Tijekom ove godine bila je mentorica 4 studenticama 5. godine pedagogije Filozofskog fakulteta u Rijeci, na redovnoj stručnoj praksi. </w:t>
      </w: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>Iz područja zdravstvene i socijalne zaštite učenika intenzivno je surađivala sa školskim dispanzerom te sudjelovala u organiziranju programa zdravstvene zaštite učenika. Ostvarena je i odlična suradnja sa Dječjom bolnicom Kantrida gdje je nekoliko učenika škole bilo smješteno.</w:t>
      </w: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>Tijekom godine pratila je ostvarivanje nastavnog plana i programa od 1. do 8. razreda. U cilju unapređivanja nastavnog procesa realizirala je posjete nastavi te u suradnji s učiteljima rješavala odgojno-obrazovne probleme. U suradnji sa ravnateljicom i psihologinjom pregledavala je tijekom godine  razrednu pedagošku dokumentaciju. Tijekom lipnja izradila je raspored za dopunsku nastavu, predmetne i razredne ispite krajem mjeseca lipnja te pratila realizaciju istih.</w:t>
      </w: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lastRenderedPageBreak/>
        <w:t>Sudjelovala je u poslovima uz realizaciju proslava značajnijih državnih i vjerskih blagdana, Dana škole te ostalim svečanostima i akcijama u školi.</w:t>
      </w: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>S ciljem kvalitetnijeg ostvarivanja programa rada, pedagoginja je tijekom godine surađivala s Uredom državne uprave PGŽ, odjelom, Odjelom gradske uprave za odgoj i školstvo Grada Rijeke, stručnim službama pri predškolskim ustanovama i stručnim suradnicima osnovnih i srednjih škola, školskim dispanzerom, Zavodom za zapošljavanje, Centrom za socijalnu skrb, Centrom za odgoj, Ministarstvom unutarnjih poslova Primorsko-goranske županije.</w:t>
      </w: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>Vrednovanje rezultata odgojno-obrazovnog rada na kraju  školske godine obuhvaćalo je analizu odgojno-obrazovnih rezultata i predlaganje mjera za unapređivanje rada te sudjelovanje u izradi tekstualnih i statističkih izvješća.</w:t>
      </w: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340A" w:rsidRPr="00041093" w:rsidRDefault="0014340A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1093">
        <w:rPr>
          <w:rFonts w:ascii="Times New Roman" w:hAnsi="Times New Roman" w:cs="Times New Roman"/>
          <w:sz w:val="24"/>
          <w:szCs w:val="24"/>
        </w:rPr>
        <w:t xml:space="preserve">Praćenjem periodike i druge stručne literature  te sudjelovanjem na stručnim aktivima, seminarima i savjetovanjima realizirano je individualno stručno usavršavanje. U ožujku 2017. godine sudjelovala je na seminaru „Podrška škole profesionalnom razvoju učenika“ u organizaciji Agencije za mobilnost i projekte Europske unije. Isto tako, ostvarila je redovne posjete stručnim aktivima stručnih suradnika naše županije koji su se ostvarivali u skladu s propisanim programom stručnog usavršavanja Ministarstva znanosti, obrazovanja i športa. </w:t>
      </w:r>
    </w:p>
    <w:p w:rsidR="0014340A" w:rsidRDefault="0014340A" w:rsidP="00FB261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</w:p>
    <w:p w:rsidR="0014340A" w:rsidRDefault="0014340A" w:rsidP="00FB261E">
      <w:pPr>
        <w:spacing w:after="0" w:line="360" w:lineRule="auto"/>
        <w:ind w:left="10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</w:p>
    <w:p w:rsidR="00FB261E" w:rsidRDefault="00FB261E" w:rsidP="00FB261E">
      <w:pPr>
        <w:spacing w:after="0" w:line="360" w:lineRule="auto"/>
        <w:ind w:left="10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</w:p>
    <w:p w:rsidR="00FB261E" w:rsidRDefault="00FB261E" w:rsidP="00FB261E">
      <w:pPr>
        <w:spacing w:after="0" w:line="360" w:lineRule="auto"/>
        <w:ind w:left="10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</w:p>
    <w:p w:rsidR="00FB261E" w:rsidRDefault="00FB261E" w:rsidP="00FB261E">
      <w:pPr>
        <w:spacing w:after="0" w:line="360" w:lineRule="auto"/>
        <w:ind w:left="10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</w:p>
    <w:p w:rsidR="00FB261E" w:rsidRDefault="00FB261E" w:rsidP="00FB261E">
      <w:pPr>
        <w:spacing w:after="0" w:line="360" w:lineRule="auto"/>
        <w:ind w:left="10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</w:p>
    <w:p w:rsidR="00FB261E" w:rsidRDefault="00FB261E" w:rsidP="00FB261E">
      <w:pPr>
        <w:spacing w:after="0" w:line="360" w:lineRule="auto"/>
        <w:ind w:left="10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</w:p>
    <w:p w:rsidR="00FB261E" w:rsidRDefault="00FB261E" w:rsidP="00FB261E">
      <w:pPr>
        <w:spacing w:after="0" w:line="360" w:lineRule="auto"/>
        <w:ind w:left="10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</w:p>
    <w:p w:rsidR="00FB261E" w:rsidRDefault="00FB261E" w:rsidP="00FB261E">
      <w:pPr>
        <w:spacing w:after="0" w:line="360" w:lineRule="auto"/>
        <w:ind w:left="10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</w:p>
    <w:p w:rsidR="00FB261E" w:rsidRDefault="00FB261E" w:rsidP="00FB261E">
      <w:pPr>
        <w:spacing w:after="0" w:line="360" w:lineRule="auto"/>
        <w:ind w:left="10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</w:p>
    <w:p w:rsidR="00FB261E" w:rsidRPr="00B268B9" w:rsidRDefault="00FB261E" w:rsidP="00FB261E">
      <w:pPr>
        <w:spacing w:after="0" w:line="360" w:lineRule="auto"/>
        <w:ind w:left="10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</w:p>
    <w:p w:rsidR="00B268B9" w:rsidRPr="00FB261E" w:rsidRDefault="00B268B9" w:rsidP="00FB261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7.2. Rad psihologa</w:t>
      </w:r>
    </w:p>
    <w:p w:rsidR="00196C22" w:rsidRPr="007553AD" w:rsidRDefault="00196C22" w:rsidP="00FB261E">
      <w:pPr>
        <w:pStyle w:val="Odlomakpopisa"/>
        <w:ind w:left="0"/>
        <w:jc w:val="both"/>
        <w:rPr>
          <w:b/>
          <w:color w:val="002060"/>
        </w:rPr>
      </w:pPr>
      <w:r w:rsidRPr="007553AD">
        <w:rPr>
          <w:b/>
          <w:color w:val="002060"/>
        </w:rPr>
        <w:t>IZVJEŠĆE O RADU PSIHOLOGA U ŠK.GODINI 2016./2017.</w:t>
      </w:r>
    </w:p>
    <w:p w:rsidR="00FB261E" w:rsidRPr="00D268B2" w:rsidRDefault="00FB261E" w:rsidP="00FB261E">
      <w:pPr>
        <w:pStyle w:val="Odlomakpopisa"/>
        <w:ind w:left="0"/>
        <w:jc w:val="both"/>
        <w:rPr>
          <w:b/>
          <w:color w:val="002060"/>
        </w:rPr>
      </w:pPr>
    </w:p>
    <w:p w:rsidR="00196C22" w:rsidRPr="003044EA" w:rsidRDefault="00196C22" w:rsidP="00FB261E">
      <w:pPr>
        <w:pStyle w:val="Odlomakpopisa"/>
        <w:ind w:left="1068"/>
        <w:jc w:val="both"/>
        <w:rPr>
          <w:b/>
        </w:rPr>
      </w:pPr>
    </w:p>
    <w:p w:rsidR="00196C22" w:rsidRPr="0014340A" w:rsidRDefault="00196C22" w:rsidP="00FB261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340A">
        <w:rPr>
          <w:rFonts w:ascii="Times New Roman" w:hAnsi="Times New Roman" w:cs="Times New Roman"/>
          <w:bCs/>
          <w:sz w:val="24"/>
          <w:szCs w:val="24"/>
        </w:rPr>
        <w:t xml:space="preserve">Ove školske godine  poslovi psihologa realizirani su uglavnom prema definiranom planu i programu rada. </w:t>
      </w:r>
    </w:p>
    <w:p w:rsidR="00196C22" w:rsidRPr="0014340A" w:rsidRDefault="00196C22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 xml:space="preserve">Na početku školske godine psihologinja je sudjelovala u izradi izvješća o radu škole za šk.god. 2015./2016., te planiranju i izvedbi Godišnjeg plana i programa rada škole za šk.god. 2016./2017.   Uz određivanje programskih sadržaja i najvažnijih zadaća svoga rada, u suradnji s ravnateljicom, pedagoginjom  i učiteljima planirala je i programirala nastavu, izvannastavne aktivnosti, rad stručnih tijela, sudjelovala u izradi individualiziranih odgojno-obrazovnih programa za djecu s teškoćama u razvoju. </w:t>
      </w:r>
    </w:p>
    <w:p w:rsidR="00196C22" w:rsidRPr="0014340A" w:rsidRDefault="00196C22" w:rsidP="00FB26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Aktivno je sudjelovala u osmišljavanju i provedbi Školskog razvojnog plana kao stalni član Tima za kvalitetu. Također je sudjelovala u planiranju sadržaja Školskog kurikuluma te osmišljavanju i provedbi Školskog preventivnog programa – prevencije nasilja čiji je koordinator te prevencije ovisnosti.  Ujedno je kao član tima sudjelovala u planiranju sadržaja Građanskog odgoja i Zdravstvenog odgoja.  Kao predsjednik Povjerenstva za izbor učenika i sportaša generacije provela je postupak izbora učenika i sportaša  generacije prema utvrđenim kriterijima.</w:t>
      </w:r>
    </w:p>
    <w:p w:rsidR="00196C22" w:rsidRPr="0014340A" w:rsidRDefault="00196C22" w:rsidP="00FB261E">
      <w:pPr>
        <w:spacing w:line="360" w:lineRule="auto"/>
        <w:ind w:firstLine="12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 xml:space="preserve">              Psihologinja je obavila sve poslove vezane za upis u 1. razred – prikupljanje podataka o djeci, psihologijsku procjenu spremnosti za školu, edukativno-savjetodavni rad s roditeljima budućih prvaša, roditeljski sastanak na temu „Priprema djeteta za školu“. Temeljem svih prikupljenih relevantnih informacija, formirala je odjeljenja 1.razreda, informirala učiteljice o strukturi razrednih odjeljenja te odgojno-obrazovnim potrebama budućih prvaša. Ujedno je  realizirala radionicu za učenike 1. razreda pod nazivom „Đak prvak“ u svrhu razumijevanja i prihvaćanja različitosti. </w:t>
      </w:r>
    </w:p>
    <w:p w:rsidR="00196C22" w:rsidRPr="0014340A" w:rsidRDefault="00196C22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ab/>
        <w:t xml:space="preserve">  Neki od poslova i zadataka psihologa obavljali su se kontinuirano tijekom školske godine. Posebno se to odnosi na: </w:t>
      </w:r>
    </w:p>
    <w:p w:rsidR="00196C22" w:rsidRPr="0014340A" w:rsidRDefault="00196C22" w:rsidP="00FB261E">
      <w:pPr>
        <w:pStyle w:val="Odlomakpopisa"/>
        <w:numPr>
          <w:ilvl w:val="0"/>
          <w:numId w:val="46"/>
        </w:numPr>
        <w:spacing w:line="360" w:lineRule="auto"/>
        <w:jc w:val="both"/>
      </w:pPr>
      <w:r w:rsidRPr="0014340A">
        <w:t>praćenje adaptacije učenika 1.i 5.  razreda,</w:t>
      </w:r>
    </w:p>
    <w:p w:rsidR="00196C22" w:rsidRPr="0014340A" w:rsidRDefault="00196C22" w:rsidP="00FB261E">
      <w:pPr>
        <w:pStyle w:val="Odlomakpopisa"/>
        <w:numPr>
          <w:ilvl w:val="0"/>
          <w:numId w:val="46"/>
        </w:numPr>
        <w:spacing w:line="360" w:lineRule="auto"/>
        <w:jc w:val="both"/>
      </w:pPr>
      <w:r w:rsidRPr="0014340A">
        <w:t>praćenje uspjeha i napredovanja učenika, utvrđivanje uzroka neuspjeha kroz psihološku procjenu učenikovih kognitivnih i konativnih osobina uporabom psihodijagnostičkog instrumentarija . U tu svrhu provedena su  generacijska ispitivanje učenika 1, 3. i 5. razreda te individualne pesihologijske procjene po potrebi.</w:t>
      </w:r>
    </w:p>
    <w:p w:rsidR="00196C22" w:rsidRPr="0014340A" w:rsidRDefault="00196C22" w:rsidP="00FB261E">
      <w:pPr>
        <w:pStyle w:val="Odlomakpopisa"/>
        <w:numPr>
          <w:ilvl w:val="0"/>
          <w:numId w:val="46"/>
        </w:numPr>
        <w:spacing w:line="360" w:lineRule="auto"/>
        <w:jc w:val="both"/>
      </w:pPr>
      <w:r w:rsidRPr="0014340A">
        <w:lastRenderedPageBreak/>
        <w:t>praćenje odgojne situacije u svim razrednim odjelima te poduzimanje mjera za poboljšavanje razredne atmosfere</w:t>
      </w:r>
    </w:p>
    <w:p w:rsidR="00196C22" w:rsidRPr="0014340A" w:rsidRDefault="00196C22" w:rsidP="00FB261E">
      <w:pPr>
        <w:pStyle w:val="Odlomakpopisa"/>
        <w:numPr>
          <w:ilvl w:val="0"/>
          <w:numId w:val="46"/>
        </w:numPr>
        <w:spacing w:line="360" w:lineRule="auto"/>
        <w:jc w:val="both"/>
      </w:pPr>
      <w:r w:rsidRPr="0014340A">
        <w:t>individualni savjetodavni rad s učenicima s teškoćama u razvoju, individualni savjetodavni rad s učenicima s teškoćama u intelektualnom, emocionalnom i socijalnom razvoju,</w:t>
      </w:r>
    </w:p>
    <w:p w:rsidR="00196C22" w:rsidRPr="0014340A" w:rsidRDefault="00196C22" w:rsidP="00FB261E">
      <w:pPr>
        <w:pStyle w:val="Odlomakpopisa"/>
        <w:numPr>
          <w:ilvl w:val="0"/>
          <w:numId w:val="46"/>
        </w:numPr>
        <w:spacing w:line="360" w:lineRule="auto"/>
        <w:ind w:left="708" w:hanging="348"/>
        <w:jc w:val="both"/>
      </w:pPr>
      <w:r w:rsidRPr="0014340A">
        <w:t>kao član Tima za darovite sudjelovala je  u prepoznavanju, identifikaciji i praćenju potencijalno darovitih učenika, odabiru djece za specifične programe za darovite (Novigradsko proljeće, LIADO – Likovni atelje za darovite osnovnoškolce). S tim u svezi psihologinja je ove školske godine sudjelovala u osmišljavanju projektnog prijedloga za natječaj „Poticanje rada s darovitom djecom i učenicima na predtercijarnoj razini“ Ministarstva znanosti, obrazovanja i sporta  Iako, nažalost, Školski projekt pod nazivom „Kako, zašto, može li?“ nije ušao u izbor za financiranje, visoko je ocijenjen od strane evaluatora što nas posebno veseli s pbzirom da se škola po prvi put prijavila na natječaj.</w:t>
      </w:r>
    </w:p>
    <w:p w:rsidR="00196C22" w:rsidRPr="0014340A" w:rsidRDefault="00196C22" w:rsidP="00FB261E">
      <w:pPr>
        <w:pStyle w:val="Odlomakpopisa"/>
        <w:numPr>
          <w:ilvl w:val="0"/>
          <w:numId w:val="46"/>
        </w:numPr>
        <w:spacing w:line="360" w:lineRule="auto"/>
        <w:jc w:val="both"/>
      </w:pPr>
      <w:r w:rsidRPr="0014340A">
        <w:t>praćenje ostvarivanja dodatne defektološke pomoći za djecu s teškoćama u razvoju.</w:t>
      </w:r>
    </w:p>
    <w:p w:rsidR="00196C22" w:rsidRPr="0014340A" w:rsidRDefault="00196C22" w:rsidP="00FB26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Budući da je psihologinja član  školskog Povjerenstva za utvrđivanje psihofizičkog stanja djeteta prije upisa u školu, sudjelovala je u pokretanju i provođenju postupka za utvrđivanje primjerenog oblika školovanja u okviru kojeg je provodila psihologijska ispitivanja učenika u postupku, izrađivala stručne nalaze i mišljenja te prisustvovala sastancima</w:t>
      </w:r>
    </w:p>
    <w:p w:rsidR="00196C22" w:rsidRPr="0014340A" w:rsidRDefault="00196C22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 xml:space="preserve">           Neposredan edukativno-savjetodavni rad s učenicima ostvarivao se kroz individualne i skupne oblike rada tijekom godine, a posebno u okviru različitih projekata kojih je psihologinja provoditelj i/ili koordinator.                      </w:t>
      </w:r>
    </w:p>
    <w:p w:rsidR="00196C22" w:rsidRPr="0014340A" w:rsidRDefault="00196C22" w:rsidP="00FB26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 xml:space="preserve">U okviru Školskog preventivnog programa programa psihologinja je predložila aktivnosti za sprječavanje vršnjačkog nasilja u okviru sata razrednog odjela, sudjelovala u osmišljavanju i izradi razrednih pravila. Organizirala je i realizirala radionicu za članove Vijeća učenika za Dan UNICEF-a.  U suradnji s djelatnicima Odjela za prevenciju elektorničkog kriminaliteta organizirala je i realizirala posjet učenika 7. razreda Info centru Policijske uprave Primorsko-goranske u svrhu informiranja učenika o „Cyberbullyingu“. Psihologinja je i koordinator aktivnosti za „Ambasadore TIĆ-a“ u svrhu promocije zaštite od vršnjačkog nasilja. Aktivno je i svakodnevno pružala stručnu podršku djeci žrtvama nasilja, djeci s teškoćama u socio-emocionalnom razvoju te njihovim roditeljima. Zajedno s razrednicima osmišljavala je aktivnosti za poboljšanje odnosa među djecom. </w:t>
      </w:r>
    </w:p>
    <w:p w:rsidR="00196C22" w:rsidRPr="0014340A" w:rsidRDefault="00196C22" w:rsidP="00FB26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lastRenderedPageBreak/>
        <w:t xml:space="preserve">Kao voditeljica Programa prevencije zlostavljanja kroz školski sustav i lokalnu zajednicu – CAP program realizirala je predavanje za roditelje učenika 2. i 3. razreda , radionice za iste učenike, kao i za učenike 2.r OŠ Brajda. Ove školske godine psihologinja je organizirala i provela sve aktivnosti Teen CAP programa (informiranje djelatnika, roditeljski sastanak za roditelje učenika 8. razreda, radionice za učenike). </w:t>
      </w:r>
    </w:p>
    <w:p w:rsidR="00196C22" w:rsidRPr="0014340A" w:rsidRDefault="00196C22" w:rsidP="00FB26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U okviru programa „Ja znam na internetu“ organizirala je  i realizirala radionice za učenike 6. razreda „I riječi mogu povrijediti“.</w:t>
      </w:r>
    </w:p>
    <w:p w:rsidR="00196C22" w:rsidRPr="0014340A" w:rsidRDefault="00196C22" w:rsidP="00FB26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U okviru projekta „Trening životnih vještina“ koordinirala je i supervizirala aktivnosti iz projekta tijekom cijele školske godine. Ujedno je od ove školske godine pokrenula „Sajam TŽV-a“ na kojem su učenici mogli prezentirati svoje radove u okviru Projekta, te je zajedno s učiteljicama 3. razreda sudjelovala u aktivnostima obilježavanja Svjetskog dana nepušenja u Gradu Rijeci.</w:t>
      </w:r>
    </w:p>
    <w:p w:rsidR="00196C22" w:rsidRPr="0014340A" w:rsidRDefault="00196C22" w:rsidP="00FB26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U okviru Projekta“Učenje nije mučenje“ realizirala je radionice efiksnog učenja za učenike 5. razreda.</w:t>
      </w:r>
    </w:p>
    <w:p w:rsidR="00196C22" w:rsidRPr="0014340A" w:rsidRDefault="00196C22" w:rsidP="00FB26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 xml:space="preserve">U okviru Projekta „E-škole: Uspostava sustava razvoja digitalno zrelih škola“  psihologinja je koordinirala aktivnosti  u okviru znanstvenog istraživanja učinka provedbe projekta (edukacija, priprema uzorka, provedba on-line anketiranja). </w:t>
      </w:r>
    </w:p>
    <w:p w:rsidR="00196C22" w:rsidRPr="0014340A" w:rsidRDefault="00196C22" w:rsidP="00FB26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Psihologinja je u suradnji sa školskom pedagoginjom realizirala poslove oko profesionalne orijentacije učenika, te provela radionice s učenicima 8. razreda na temu profesionlanog izbora zanimanja. Također je pružala pomoć učenicima u izboru srednjih škola (e-upisi). Bila je pratitelj učenicima 8. razreda na stručnoj ekskurziji u Vukovaru,.</w:t>
      </w:r>
    </w:p>
    <w:p w:rsidR="00196C22" w:rsidRPr="0014340A" w:rsidRDefault="00196C22" w:rsidP="00FB26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 xml:space="preserve">Sudjelovala je i u izboru i praćenju učenika uključenih u „Poludnevni boravak za djecu u riziku“ koji je u našoj školi organizirao Centar za odgoj u Rijeci. </w:t>
      </w:r>
      <w:r w:rsidRPr="0014340A">
        <w:rPr>
          <w:rFonts w:ascii="Times New Roman" w:hAnsi="Times New Roman" w:cs="Times New Roman"/>
          <w:sz w:val="24"/>
          <w:szCs w:val="24"/>
        </w:rPr>
        <w:tab/>
      </w:r>
    </w:p>
    <w:p w:rsidR="00196C22" w:rsidRPr="0014340A" w:rsidRDefault="00196C22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ab/>
        <w:t xml:space="preserve">            U okviru savjetodavno-edukativnog rada s roditeljima uz individualno savjetovalište koje je organizirano utorkom poslijepodne,  realizirala je i nekoliko tema na roditeljskim sastancima i  to:</w:t>
      </w:r>
    </w:p>
    <w:p w:rsidR="00196C22" w:rsidRPr="0014340A" w:rsidRDefault="00196C22" w:rsidP="00FB261E">
      <w:pPr>
        <w:numPr>
          <w:ilvl w:val="0"/>
          <w:numId w:val="36"/>
        </w:numPr>
        <w:tabs>
          <w:tab w:val="clear" w:pos="360"/>
          <w:tab w:val="num" w:pos="928"/>
        </w:tabs>
        <w:spacing w:after="0" w:line="36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za roditelje učenika budućih 1. razreda –  tema «Kako pripremiti dijete za školu»</w:t>
      </w:r>
    </w:p>
    <w:p w:rsidR="00196C22" w:rsidRPr="0014340A" w:rsidRDefault="00196C22" w:rsidP="00FB261E">
      <w:pPr>
        <w:numPr>
          <w:ilvl w:val="0"/>
          <w:numId w:val="36"/>
        </w:numPr>
        <w:tabs>
          <w:tab w:val="clear" w:pos="360"/>
          <w:tab w:val="num" w:pos="928"/>
        </w:tabs>
        <w:spacing w:after="0" w:line="36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za roditelje učenika 1. razreda – tema „Roditelj, dijete, škola“</w:t>
      </w:r>
    </w:p>
    <w:p w:rsidR="00196C22" w:rsidRPr="0014340A" w:rsidRDefault="00196C22" w:rsidP="00FB261E">
      <w:pPr>
        <w:numPr>
          <w:ilvl w:val="0"/>
          <w:numId w:val="36"/>
        </w:numPr>
        <w:tabs>
          <w:tab w:val="clear" w:pos="360"/>
          <w:tab w:val="num" w:pos="928"/>
        </w:tabs>
        <w:spacing w:after="0" w:line="36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za roditelje učenika 2. i 3. razreda – CAP program – prevencija zlostavljanja</w:t>
      </w:r>
    </w:p>
    <w:p w:rsidR="00196C22" w:rsidRPr="0014340A" w:rsidRDefault="00196C22" w:rsidP="00FB261E">
      <w:pPr>
        <w:numPr>
          <w:ilvl w:val="0"/>
          <w:numId w:val="36"/>
        </w:numPr>
        <w:tabs>
          <w:tab w:val="clear" w:pos="360"/>
          <w:tab w:val="num" w:pos="928"/>
        </w:tabs>
        <w:spacing w:after="0" w:line="36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za roditelje učenika 3. razreda – tema; „Životne vještine – prevencija ovisnosti i nasilja</w:t>
      </w:r>
    </w:p>
    <w:p w:rsidR="00196C22" w:rsidRPr="0014340A" w:rsidRDefault="00196C22" w:rsidP="00FB261E">
      <w:pPr>
        <w:numPr>
          <w:ilvl w:val="0"/>
          <w:numId w:val="36"/>
        </w:numPr>
        <w:tabs>
          <w:tab w:val="clear" w:pos="360"/>
          <w:tab w:val="num" w:pos="928"/>
        </w:tabs>
        <w:spacing w:after="0" w:line="36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lastRenderedPageBreak/>
        <w:t>za roditelje učenika 3.b razreda – tema: „Odnosi među djecom“</w:t>
      </w:r>
    </w:p>
    <w:p w:rsidR="00196C22" w:rsidRPr="0014340A" w:rsidRDefault="00196C22" w:rsidP="00FB261E">
      <w:pPr>
        <w:numPr>
          <w:ilvl w:val="0"/>
          <w:numId w:val="36"/>
        </w:numPr>
        <w:tabs>
          <w:tab w:val="clear" w:pos="360"/>
          <w:tab w:val="num" w:pos="928"/>
        </w:tabs>
        <w:spacing w:after="0" w:line="36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za roditelje učenika 5. razreda: tema „Učenje nije mučenje – kako pomoći djetetu u učenju“</w:t>
      </w:r>
    </w:p>
    <w:p w:rsidR="00196C22" w:rsidRPr="0014340A" w:rsidRDefault="00196C22" w:rsidP="00FB261E">
      <w:pPr>
        <w:numPr>
          <w:ilvl w:val="0"/>
          <w:numId w:val="36"/>
        </w:numPr>
        <w:tabs>
          <w:tab w:val="clear" w:pos="360"/>
          <w:tab w:val="num" w:pos="928"/>
        </w:tabs>
        <w:spacing w:after="0" w:line="36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za roditelje učenika 8. razreda : tema „TeenCAP – program prevencije zlostavljanja“</w:t>
      </w:r>
    </w:p>
    <w:p w:rsidR="00196C22" w:rsidRPr="0014340A" w:rsidRDefault="00196C22" w:rsidP="00FB261E">
      <w:pPr>
        <w:numPr>
          <w:ilvl w:val="0"/>
          <w:numId w:val="36"/>
        </w:numPr>
        <w:tabs>
          <w:tab w:val="clear" w:pos="360"/>
          <w:tab w:val="num" w:pos="928"/>
        </w:tabs>
        <w:spacing w:after="0" w:line="36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za  roditelje učenika 8. razreda : tema: „Odrednice profesionalnog razvoja i njihovo značenje u izboru zanimanja“</w:t>
      </w:r>
    </w:p>
    <w:p w:rsidR="00196C22" w:rsidRPr="0014340A" w:rsidRDefault="00196C22" w:rsidP="00FB26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 xml:space="preserve">    Iz područja zdravstvene i socijalne zaštite učenika intenzivno je surađivala sa školskim dispanzerom te sudjelovala u organiziranju programa zdravstvene zaštite učenika.</w:t>
      </w:r>
    </w:p>
    <w:p w:rsidR="00196C22" w:rsidRPr="0014340A" w:rsidRDefault="00196C22" w:rsidP="00FB26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 xml:space="preserve">           Psihologinja je redovito sudjelovala u radu razrednih vijeća, Učiteljskog vijeća, Vijeća roditelja, te Školskog Tima za kvalitetu i Tima za darovite. Na Učiteljskim vijećima te dijelom na Vijeću roditelja realizirala je  sljedeće sadržaje:</w:t>
      </w:r>
    </w:p>
    <w:p w:rsidR="00196C22" w:rsidRPr="0014340A" w:rsidRDefault="00196C22" w:rsidP="00FB261E">
      <w:pPr>
        <w:pStyle w:val="Odlomakpopisa"/>
        <w:numPr>
          <w:ilvl w:val="0"/>
          <w:numId w:val="41"/>
        </w:numPr>
        <w:spacing w:line="360" w:lineRule="auto"/>
        <w:jc w:val="both"/>
      </w:pPr>
      <w:r w:rsidRPr="0014340A">
        <w:t xml:space="preserve">Analiza rezultata generacijskog ispitivanja učenika 5. razreda i smjernice nastavnicima za rad s istima – posebno s djecom s teškoćama u učenju, te potencijalno darovitom djecom. </w:t>
      </w:r>
    </w:p>
    <w:p w:rsidR="00196C22" w:rsidRPr="0014340A" w:rsidRDefault="00196C22" w:rsidP="00FB261E">
      <w:pPr>
        <w:pStyle w:val="Odlomakpopisa"/>
        <w:numPr>
          <w:ilvl w:val="0"/>
          <w:numId w:val="41"/>
        </w:numPr>
        <w:spacing w:line="360" w:lineRule="auto"/>
        <w:jc w:val="both"/>
      </w:pPr>
      <w:r w:rsidRPr="0014340A">
        <w:t>TeenCAP – program prevencije zlostavljanja u školskom okruženju i lokalnoj zajednici</w:t>
      </w:r>
    </w:p>
    <w:p w:rsidR="00196C22" w:rsidRPr="0014340A" w:rsidRDefault="00196C22" w:rsidP="00FB261E">
      <w:pPr>
        <w:pStyle w:val="Odlomakpopisa"/>
        <w:numPr>
          <w:ilvl w:val="0"/>
          <w:numId w:val="41"/>
        </w:numPr>
        <w:spacing w:line="360" w:lineRule="auto"/>
        <w:jc w:val="both"/>
      </w:pPr>
      <w:r w:rsidRPr="0014340A">
        <w:t>„Samoozljeđivanje“</w:t>
      </w:r>
    </w:p>
    <w:p w:rsidR="00196C22" w:rsidRPr="0014340A" w:rsidRDefault="00196C22" w:rsidP="00FB261E">
      <w:pPr>
        <w:pStyle w:val="Odlomakpopisa"/>
        <w:numPr>
          <w:ilvl w:val="0"/>
          <w:numId w:val="41"/>
        </w:numPr>
        <w:spacing w:line="360" w:lineRule="auto"/>
        <w:jc w:val="both"/>
      </w:pPr>
      <w:r w:rsidRPr="0014340A">
        <w:t>Analiza odgojne situacije u 1. polugodištu školske 2016,/2017.</w:t>
      </w:r>
    </w:p>
    <w:p w:rsidR="00196C22" w:rsidRPr="0014340A" w:rsidRDefault="00196C22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ab/>
        <w:t xml:space="preserve">          Psihologinja je u radu kontinuirano surađivala s ravnateljicom škole, članovima stručnog tima Odjela za PSP, pedagogom škole, učiteljima te izvanškolskim institucijama kao što su Županijski ured za prosvjetu, kulturu, informiranje, sport i tehničku kulturu, Gradski odjel za odgoj i školstvo, Filozofski fakultet – Odsjek za psihologiju, stručnim službama drugih osnovnih škola, predškolskih ustanova, institucijama socijalne skrbi, školskim dispanzerima i ostalim zdravstvenim institucijama te s Odjelima za dodatnu defektološku pomoć djeci s teškoćama u razvoju pri drugim školama.     </w:t>
      </w:r>
    </w:p>
    <w:p w:rsidR="00196C22" w:rsidRPr="0014340A" w:rsidRDefault="00196C22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ab/>
        <w:t xml:space="preserve">           U okviru obveze samovrednovanja organizirala je i provela, u suradnji s učiteljima i pedagogom, upitnik socio-emocionalnog statusa za učenike od 5. do 8. razreda,  čije će smjernice nakon obrade poslužiti za izradu Školskog razvojnog plana. Ujedno je zajedno s pedagoginjom, provela upitnik o samovrednovanju za učitelje. </w:t>
      </w:r>
    </w:p>
    <w:p w:rsidR="00196C22" w:rsidRPr="0014340A" w:rsidRDefault="00196C22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ab/>
        <w:t xml:space="preserve">Ove školske godine psihologinja se aktivno uključila u obilježavanje Tjedna psihologije u okviru kojeg je zajedno s kolegicom Andreom Bačić-Pavat organizirala i provela radionicu </w:t>
      </w:r>
      <w:r w:rsidRPr="0014340A">
        <w:rPr>
          <w:rFonts w:ascii="Times New Roman" w:hAnsi="Times New Roman" w:cs="Times New Roman"/>
          <w:sz w:val="24"/>
          <w:szCs w:val="24"/>
        </w:rPr>
        <w:lastRenderedPageBreak/>
        <w:t xml:space="preserve">„Kako uspješno komunicirati – Ja i ti zajedno“ za članove Poglavarstva Grada Crikvenice.Također je u školi organizirala akciju mjerenja raspoloženja. </w:t>
      </w:r>
    </w:p>
    <w:p w:rsidR="00196C22" w:rsidRPr="0014340A" w:rsidRDefault="00196C22" w:rsidP="00FB26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 xml:space="preserve">Kao certificirani CAP trener i članica Udruge „Korak po korak“ održala je seminar za nove CAP pomagače s područja Slavonije u OŠ Vladimir Nazor, Virovitica. </w:t>
      </w:r>
    </w:p>
    <w:p w:rsidR="00196C22" w:rsidRPr="0014340A" w:rsidRDefault="00196C22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 xml:space="preserve">     </w:t>
      </w:r>
      <w:r w:rsidRPr="0014340A">
        <w:rPr>
          <w:rFonts w:ascii="Times New Roman" w:hAnsi="Times New Roman" w:cs="Times New Roman"/>
          <w:sz w:val="24"/>
          <w:szCs w:val="24"/>
        </w:rPr>
        <w:tab/>
        <w:t>Aktivno se uključila i u rad Udruge „Sretniji grad“ gdje je u suradnji s kolegicom realizirala program poticanja potencijalno darovitih učenika 5. razreda OŠ u Crikvenici. Održala je i ciklus od tri predavanja o darovitosti za učitelje OŠ Ivan Mažuranić, Novi Vinodolski te radionicu za roditelje o uspješnoj komunikaciji s djecom.</w:t>
      </w:r>
    </w:p>
    <w:p w:rsidR="00196C22" w:rsidRPr="0014340A" w:rsidRDefault="00196C22" w:rsidP="00FB26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>Također je bila član Organizacijskog obora 24. Godišnje konferencije hrvastkih psihologa pod nazivom : Psihologija u prevenciji poremećaja i očuvanju zdravlja“</w:t>
      </w:r>
    </w:p>
    <w:p w:rsidR="00196C22" w:rsidRPr="00FB261E" w:rsidRDefault="00196C22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ab/>
        <w:t xml:space="preserve">        Tijekom godine psihologinja  se nastojala permanentno stručno usavršavati,  praćenjem stručne periodike i stručne literature te prisustvovanjem skupnim oblicima stručnog usavršavanja.  Osim stručnih skupova u organizaciji Ministarstva prosvjete športa sudjelovala je na stručnim skupovima u organizaciji drugi</w:t>
      </w:r>
      <w:r w:rsidR="00FB261E">
        <w:rPr>
          <w:rFonts w:ascii="Times New Roman" w:hAnsi="Times New Roman" w:cs="Times New Roman"/>
          <w:sz w:val="24"/>
          <w:szCs w:val="24"/>
        </w:rPr>
        <w:t>h stručnih institucija i udruga</w:t>
      </w:r>
    </w:p>
    <w:tbl>
      <w:tblPr>
        <w:tblStyle w:val="Reetkatablice"/>
        <w:tblW w:w="9634" w:type="dxa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673"/>
        <w:gridCol w:w="1816"/>
        <w:gridCol w:w="1763"/>
        <w:gridCol w:w="4382"/>
      </w:tblGrid>
      <w:tr w:rsidR="00196C22" w:rsidRPr="0014340A" w:rsidTr="0041028E">
        <w:tc>
          <w:tcPr>
            <w:tcW w:w="1696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Datum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Organizator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 xml:space="preserve">Vrsta skupa </w:t>
            </w:r>
          </w:p>
        </w:tc>
        <w:tc>
          <w:tcPr>
            <w:tcW w:w="4578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Tema</w:t>
            </w:r>
          </w:p>
        </w:tc>
      </w:tr>
      <w:tr w:rsidR="00196C22" w:rsidRPr="0014340A" w:rsidTr="0041028E"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29.08.2016.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AZOO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ŽSV voditelja ŠPP</w:t>
            </w:r>
          </w:p>
        </w:tc>
        <w:tc>
          <w:tcPr>
            <w:tcW w:w="4578" w:type="dxa"/>
            <w:tcBorders>
              <w:bottom w:val="single" w:sz="4" w:space="0" w:color="auto"/>
            </w:tcBorders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Učinkoviti preventivni programi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12.-14.09.2016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AZOO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 xml:space="preserve">Državni stručni 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Izazovi u radu s djecom i mladima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12.10.2016.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CARNET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Webinar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„W11 – iskustva iz Finske – Osnaivanje učenika za održivu budućnost kroz smisleno učenje“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18.10.2016.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AZOO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Drževni stručni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Djeca sa šećernom bolešću u odgojno-obrazovnim ustanovama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5.11.2016.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CARNET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Radionica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R21 E-učitelj – suvremena nastava uz pomoć tehnologije“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9.-12.11.2016.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Hrvatsko pishološko društvo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 xml:space="preserve">Znanstveno-stručni 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Psihologija u prevenciji poremećaja i očuvanju zdravlja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8.12.2016.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AZOO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ŽSV voditelja ŠPP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Stručne teme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lastRenderedPageBreak/>
              <w:t>20.01.2017.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AZOO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ŽSV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Stručne teme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24.01.2017.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Centar za primjenjenu psihologiju FF u Rijeci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Radionica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Priprema za koordinaciju istraživanja učinaka projekta e-škole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9.02.2017.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CARNET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Radionica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„R22 Office 365“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17.02.2017.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AZOO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Državni stručni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Psihošpancir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AZOO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Stručni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Stručno-metodička priprema za polaganje stručnog ispita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25.02.2017.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Pučko otvoreno učilište „Korak po korak“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Radionica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Formativno procjenjivanje – ocjenjivanje koje učenika motivira na učenje“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10. 2016 – 4.2017.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Ministarstvo zdravstva i Trimbos Institute, Nizozemska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Edukacija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Osiguravanje optimalne zdravstvene skrbi za osobe s poremećajima mentalnog zdravlja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25.04.2017.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Udruga roditelja Korak po korak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Konferencija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Vrijeme da zaustavimo nasilje nad djecom</w:t>
            </w:r>
          </w:p>
        </w:tc>
      </w:tr>
      <w:tr w:rsidR="00196C22" w:rsidRPr="0014340A" w:rsidTr="0041028E">
        <w:tc>
          <w:tcPr>
            <w:tcW w:w="1696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19.05.2017.</w:t>
            </w:r>
          </w:p>
        </w:tc>
        <w:tc>
          <w:tcPr>
            <w:tcW w:w="1843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AZOO</w:t>
            </w:r>
          </w:p>
        </w:tc>
        <w:tc>
          <w:tcPr>
            <w:tcW w:w="1517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Međužupanijski stručni</w:t>
            </w:r>
          </w:p>
        </w:tc>
        <w:tc>
          <w:tcPr>
            <w:tcW w:w="4578" w:type="dxa"/>
            <w:shd w:val="clear" w:color="auto" w:fill="auto"/>
          </w:tcPr>
          <w:p w:rsidR="00196C22" w:rsidRPr="0014340A" w:rsidRDefault="00196C22" w:rsidP="00FB261E">
            <w:pPr>
              <w:pStyle w:val="Tijeloteksta"/>
              <w:spacing w:line="360" w:lineRule="auto"/>
              <w:rPr>
                <w:sz w:val="24"/>
              </w:rPr>
            </w:pPr>
            <w:r w:rsidRPr="0014340A">
              <w:rPr>
                <w:sz w:val="24"/>
              </w:rPr>
              <w:t>Daroviti učenici u odgojno-obrazovnom sustavu osnovnih i srednjih škola</w:t>
            </w:r>
          </w:p>
        </w:tc>
      </w:tr>
    </w:tbl>
    <w:p w:rsidR="00196C22" w:rsidRPr="0014340A" w:rsidRDefault="00196C22" w:rsidP="00FB261E">
      <w:pPr>
        <w:pStyle w:val="Tijeloteksta"/>
        <w:spacing w:line="360" w:lineRule="auto"/>
        <w:ind w:firstLine="720"/>
        <w:rPr>
          <w:sz w:val="24"/>
        </w:rPr>
      </w:pPr>
    </w:p>
    <w:p w:rsidR="00196C22" w:rsidRPr="0014340A" w:rsidRDefault="00196C22" w:rsidP="00FB261E">
      <w:pPr>
        <w:pStyle w:val="Tijeloteksta"/>
        <w:spacing w:line="360" w:lineRule="auto"/>
        <w:ind w:firstLine="720"/>
        <w:rPr>
          <w:sz w:val="24"/>
        </w:rPr>
      </w:pPr>
      <w:r w:rsidRPr="0014340A">
        <w:rPr>
          <w:sz w:val="24"/>
        </w:rPr>
        <w:t xml:space="preserve">Tijekom školske godine psihologinja je bila mentor psihologinji na školskoj praksi I. B., te je sudjelovala u istraživanju studentice M.S. pod nazivom“Prilagodba i validacija  Upitnika emocionalne kompetencije za djecu“ za potrebe njenog diplomskog rada. </w:t>
      </w:r>
    </w:p>
    <w:p w:rsidR="00196C22" w:rsidRPr="0014340A" w:rsidRDefault="00196C22" w:rsidP="00FB261E">
      <w:pPr>
        <w:pStyle w:val="Tijeloteksta"/>
        <w:spacing w:line="360" w:lineRule="auto"/>
        <w:ind w:firstLine="720"/>
        <w:rPr>
          <w:sz w:val="24"/>
        </w:rPr>
      </w:pPr>
      <w:r w:rsidRPr="0014340A">
        <w:rPr>
          <w:sz w:val="24"/>
        </w:rPr>
        <w:t xml:space="preserve">Kontinuirano tijekom godine vodila je dokumentacija o osobnom radu te psihološke dossiere učenika. </w:t>
      </w:r>
    </w:p>
    <w:p w:rsidR="00196C22" w:rsidRPr="0014340A" w:rsidRDefault="00196C22" w:rsidP="00FB261E">
      <w:pPr>
        <w:pStyle w:val="Tijeloteksta"/>
        <w:spacing w:line="360" w:lineRule="auto"/>
        <w:ind w:firstLine="720"/>
        <w:rPr>
          <w:sz w:val="24"/>
        </w:rPr>
      </w:pPr>
    </w:p>
    <w:p w:rsidR="00196C22" w:rsidRPr="0014340A" w:rsidRDefault="00196C22" w:rsidP="00FB261E">
      <w:pPr>
        <w:pStyle w:val="Tijeloteksta"/>
        <w:spacing w:line="360" w:lineRule="auto"/>
        <w:ind w:firstLine="720"/>
        <w:rPr>
          <w:sz w:val="24"/>
        </w:rPr>
      </w:pPr>
      <w:r w:rsidRPr="0014340A">
        <w:rPr>
          <w:sz w:val="24"/>
        </w:rPr>
        <w:tab/>
      </w:r>
      <w:r w:rsidRPr="0014340A">
        <w:rPr>
          <w:sz w:val="24"/>
        </w:rPr>
        <w:tab/>
      </w:r>
      <w:r w:rsidRPr="0014340A">
        <w:rPr>
          <w:sz w:val="24"/>
        </w:rPr>
        <w:tab/>
      </w:r>
      <w:r w:rsidRPr="0014340A">
        <w:rPr>
          <w:sz w:val="24"/>
        </w:rPr>
        <w:tab/>
      </w:r>
      <w:r w:rsidRPr="0014340A">
        <w:rPr>
          <w:sz w:val="24"/>
        </w:rPr>
        <w:tab/>
        <w:t xml:space="preserve">Izvješće pripremila: </w:t>
      </w:r>
    </w:p>
    <w:p w:rsidR="00196C22" w:rsidRPr="0014340A" w:rsidRDefault="00196C22" w:rsidP="00FB261E">
      <w:pPr>
        <w:pStyle w:val="Tijeloteksta"/>
        <w:spacing w:line="360" w:lineRule="auto"/>
        <w:ind w:firstLine="720"/>
        <w:rPr>
          <w:sz w:val="24"/>
        </w:rPr>
      </w:pPr>
      <w:r w:rsidRPr="0014340A">
        <w:rPr>
          <w:sz w:val="24"/>
        </w:rPr>
        <w:tab/>
      </w:r>
      <w:r w:rsidRPr="0014340A">
        <w:rPr>
          <w:sz w:val="24"/>
        </w:rPr>
        <w:tab/>
      </w:r>
      <w:r w:rsidRPr="0014340A">
        <w:rPr>
          <w:sz w:val="24"/>
        </w:rPr>
        <w:tab/>
      </w:r>
      <w:r w:rsidRPr="0014340A">
        <w:rPr>
          <w:sz w:val="24"/>
        </w:rPr>
        <w:tab/>
        <w:t xml:space="preserve"> </w:t>
      </w:r>
      <w:r w:rsidRPr="0014340A">
        <w:rPr>
          <w:sz w:val="24"/>
        </w:rPr>
        <w:tab/>
        <w:t>Psihologinja: Tanja Tuhtan-Maras,prof.</w:t>
      </w:r>
    </w:p>
    <w:p w:rsidR="00B268B9" w:rsidRPr="007553AD" w:rsidRDefault="00196C22" w:rsidP="00FB26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4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7553A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7.3.  </w:t>
      </w:r>
    </w:p>
    <w:p w:rsidR="00196C22" w:rsidRPr="00FB261E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>IZVJEŠĆE O RADU  ŠKOLSKOG  KNJIŽNIČARA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>školska godina 2016</w:t>
      </w:r>
      <w:smartTag w:uri="urn:schemas-microsoft-com:office:smarttags" w:element="PersonName">
        <w:r w:rsidRPr="00196C22">
          <w:rPr>
            <w:rFonts w:ascii="Times New Roman" w:eastAsia="Times New Roman" w:hAnsi="Times New Roman" w:cs="Times New Roman"/>
            <w:sz w:val="24"/>
            <w:szCs w:val="24"/>
            <w:lang w:eastAsia="hr-HR"/>
          </w:rPr>
          <w:t>.</w:t>
        </w:r>
      </w:smartTag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>/17</w:t>
      </w:r>
      <w:smartTag w:uri="urn:schemas-microsoft-com:office:smarttags" w:element="PersonName">
        <w:r w:rsidRPr="00196C22">
          <w:rPr>
            <w:rFonts w:ascii="Times New Roman" w:eastAsia="Times New Roman" w:hAnsi="Times New Roman" w:cs="Times New Roman"/>
            <w:sz w:val="24"/>
            <w:szCs w:val="24"/>
            <w:lang w:eastAsia="hr-HR"/>
          </w:rPr>
          <w:t>.</w:t>
        </w:r>
      </w:smartTag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6C22">
        <w:rPr>
          <w:rFonts w:ascii="Times New Roman" w:eastAsia="Times New Roman" w:hAnsi="Times New Roman" w:cs="Times New Roman"/>
          <w:sz w:val="24"/>
          <w:szCs w:val="24"/>
        </w:rPr>
        <w:t xml:space="preserve">            Knjižnica se svojim cjelokupnim radom nastojala uklopiti u odgojno-obrazovni rad škole</w:t>
      </w:r>
      <w:smartTag w:uri="urn:schemas-microsoft-com:office:smarttags" w:element="PersonName">
        <w:r w:rsidRPr="00196C22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smartTag>
      <w:r w:rsidRPr="00196C22">
        <w:rPr>
          <w:rFonts w:ascii="Times New Roman" w:eastAsia="Times New Roman" w:hAnsi="Times New Roman" w:cs="Times New Roman"/>
          <w:sz w:val="24"/>
          <w:szCs w:val="24"/>
        </w:rPr>
        <w:t xml:space="preserve"> U knjižnici smo radili na svim područjima i oblicima rada koji su određeni godišnjim planom i programom : od stručnog rada, odgojno-obrazovnog rada s učenicima, informacijske djelatnosti, kulturne i javne djelatnosti, do suradnje s voditeljima stručnih aktiva, ravnateljicom, nastavnicima škole i ostalim suradnicima.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6C22">
        <w:rPr>
          <w:rFonts w:ascii="Times New Roman" w:eastAsia="Times New Roman" w:hAnsi="Times New Roman" w:cs="Times New Roman"/>
          <w:sz w:val="24"/>
          <w:szCs w:val="24"/>
        </w:rPr>
        <w:t xml:space="preserve">             Važno je naglasiti da smo, uz prethodnu edukaciju knjižničarke, od ove školske godine prešli na novi bibliotečni program ZaKi. Uspješno je napravljena  konverzija iz programa Metel. Većinu svog</w:t>
      </w:r>
      <w:r w:rsidRPr="00196C22">
        <w:rPr>
          <w:rFonts w:ascii="Times New Roman" w:eastAsia="Times New Roman" w:hAnsi="Times New Roman" w:cs="Times New Roman"/>
          <w:b/>
          <w:sz w:val="24"/>
          <w:szCs w:val="24"/>
        </w:rPr>
        <w:t xml:space="preserve"> stručnog rada</w:t>
      </w:r>
      <w:r w:rsidRPr="00196C22">
        <w:rPr>
          <w:rFonts w:ascii="Times New Roman" w:eastAsia="Times New Roman" w:hAnsi="Times New Roman" w:cs="Times New Roman"/>
          <w:sz w:val="24"/>
          <w:szCs w:val="24"/>
        </w:rPr>
        <w:t xml:space="preserve"> provela sam na sređivanju i uvođenju fonda u novi program. Nastavljena je i učenička  posudba u novom programu.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6C22">
        <w:rPr>
          <w:rFonts w:ascii="Times New Roman" w:eastAsia="Times New Roman" w:hAnsi="Times New Roman" w:cs="Times New Roman"/>
          <w:sz w:val="24"/>
          <w:szCs w:val="24"/>
        </w:rPr>
        <w:t xml:space="preserve">             Knjižnična građa stručno je obrađena, smještena i dostupna korisnicima za posudbu i korištenje u čitaonici</w:t>
      </w:r>
      <w:smartTag w:uri="urn:schemas-microsoft-com:office:smarttags" w:element="PersonName">
        <w:r w:rsidRPr="00196C22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smartTag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6C22">
        <w:rPr>
          <w:rFonts w:ascii="Times New Roman" w:eastAsia="Times New Roman" w:hAnsi="Times New Roman" w:cs="Times New Roman"/>
          <w:sz w:val="24"/>
          <w:szCs w:val="24"/>
        </w:rPr>
        <w:t xml:space="preserve">             U inventuri knjižnog fonda za 2016</w:t>
      </w:r>
      <w:smartTag w:uri="urn:schemas-microsoft-com:office:smarttags" w:element="PersonName">
        <w:r w:rsidRPr="00196C22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smartTag>
      <w:r w:rsidRPr="00196C22">
        <w:rPr>
          <w:rFonts w:ascii="Times New Roman" w:eastAsia="Times New Roman" w:hAnsi="Times New Roman" w:cs="Times New Roman"/>
          <w:sz w:val="24"/>
          <w:szCs w:val="24"/>
        </w:rPr>
        <w:t xml:space="preserve"> godinu  stanje učeničkog fonda je </w:t>
      </w:r>
      <w:r w:rsidRPr="00196C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10  928 </w:t>
      </w:r>
      <w:r w:rsidRPr="00196C22">
        <w:rPr>
          <w:rFonts w:ascii="Times New Roman" w:eastAsia="Times New Roman" w:hAnsi="Times New Roman" w:cs="Times New Roman"/>
          <w:sz w:val="24"/>
          <w:szCs w:val="24"/>
        </w:rPr>
        <w:t xml:space="preserve">svezaka, učiteljski fond broji </w:t>
      </w:r>
      <w:r w:rsidRPr="00196C22">
        <w:rPr>
          <w:rFonts w:ascii="Times New Roman" w:eastAsia="Times New Roman" w:hAnsi="Times New Roman" w:cs="Times New Roman"/>
          <w:b/>
          <w:bCs/>
          <w:sz w:val="24"/>
          <w:szCs w:val="24"/>
        </w:rPr>
        <w:t>2 666</w:t>
      </w:r>
      <w:r w:rsidRPr="00196C22">
        <w:rPr>
          <w:rFonts w:ascii="Times New Roman" w:eastAsia="Times New Roman" w:hAnsi="Times New Roman" w:cs="Times New Roman"/>
          <w:sz w:val="24"/>
          <w:szCs w:val="24"/>
        </w:rPr>
        <w:t xml:space="preserve">   svezaka, što ukupno iznosi </w:t>
      </w:r>
      <w:r w:rsidRPr="00196C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13 594 </w:t>
      </w:r>
      <w:r w:rsidRPr="00196C22">
        <w:rPr>
          <w:rFonts w:ascii="Times New Roman" w:eastAsia="Times New Roman" w:hAnsi="Times New Roman" w:cs="Times New Roman"/>
          <w:sz w:val="24"/>
          <w:szCs w:val="24"/>
        </w:rPr>
        <w:t>. Tijekom ove godine nije otpisan niti jedan svezak.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6C22">
        <w:rPr>
          <w:rFonts w:ascii="Times New Roman" w:eastAsia="Times New Roman" w:hAnsi="Times New Roman" w:cs="Times New Roman"/>
          <w:sz w:val="24"/>
          <w:szCs w:val="24"/>
        </w:rPr>
        <w:t xml:space="preserve">             Na području </w:t>
      </w:r>
      <w:r w:rsidRPr="00196C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odgojno-obrazovnog rada s učenicima </w:t>
      </w:r>
      <w:r w:rsidRPr="00196C22">
        <w:rPr>
          <w:rFonts w:ascii="Times New Roman" w:eastAsia="Times New Roman" w:hAnsi="Times New Roman" w:cs="Times New Roman"/>
          <w:sz w:val="24"/>
          <w:szCs w:val="24"/>
        </w:rPr>
        <w:t xml:space="preserve">organizirano sam radila po planu i programu s učenicima </w:t>
      </w:r>
      <w:smartTag w:uri="urn:schemas-microsoft-com:office:smarttags" w:element="PersonName">
        <w:r w:rsidRPr="00196C22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smartTag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>Nastojala sam učenicima približiti knjižnicu kao izvor informacija na različitim medijima, pomoći im da postanu vješti konzumenti informacija, u modernom obrazovnom i informacijskom društvu, stvarajući poticajno ozračje u knjižnici</w:t>
      </w:r>
      <w:smartTag w:uri="urn:schemas-microsoft-com:office:smarttags" w:element="PersonName">
        <w:r w:rsidRPr="00196C22">
          <w:rPr>
            <w:rFonts w:ascii="Times New Roman" w:eastAsia="Times New Roman" w:hAnsi="Times New Roman" w:cs="Times New Roman"/>
            <w:sz w:val="24"/>
            <w:szCs w:val="24"/>
            <w:lang w:eastAsia="hr-HR"/>
          </w:rPr>
          <w:t>.</w:t>
        </w:r>
      </w:smartTag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Uz  rad s učenicima u knjižnici i čitaonici radila sam i po posebnim programima za svaki razred, a sve prema planu i programu rada za ovu školsku godinu.U drugim i trećim razredima odradila sam sat uvoda u lektiru, a u drugom polugodištu i upoznavanje s priručnom literaturom. U četvrtim razredima odradila sam sat lektire s djelima Zvonimira Baloga.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Čitateljski klub naše škole nastavio je raditi i ove školske godine. Započeli smo odlaskom u ogranak Gradske knjižnice na Trsatu, 24. listopada. Veliku ulogu imali smo i u projektu </w:t>
      </w:r>
      <w:r w:rsidRPr="00196C22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Djeca u ratu</w:t>
      </w: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gdje smo predstavili knjigu </w:t>
      </w:r>
      <w:r w:rsidRPr="00196C22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Sadako hoće živjeti</w:t>
      </w: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te aktivno sudjelovali u svim fazama projekta. Postavili smo izložbu i pano u sklopu projekta. Pogledali smo film </w:t>
      </w:r>
      <w:r w:rsidRPr="00196C22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 xml:space="preserve">Kradljivica knjiga </w:t>
      </w: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>i raspravljali o istoimenoj knjizi. Naglasila bih da je desetero učenika sedmih i osmih razreda rado dolazilo na sastanke Kluba i uživalo u istraživanju i radu.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           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Pored redovite djelatnosti, posudbe i rada s učenicima, knjižnica je radila i na </w:t>
      </w:r>
      <w:r w:rsidRPr="00196C2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području kulturne i javne djelatnosti</w:t>
      </w: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U okviru toga organiziran je jedan  </w:t>
      </w:r>
      <w:r w:rsidRPr="00196C2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književni susret</w:t>
      </w: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Bojana Meandžija sa knjigom </w:t>
      </w:r>
      <w:r w:rsidRPr="00196C22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Trči, ne čekaj me</w:t>
      </w: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, 11.travnja,2017.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Knjižnica je obilježila sve važnije datume, blagdane i godišnjice  na panou knjižnice prigodnim izlošcima i materijalima.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         Stručno usavršavanje u šk. god. 2016. /17. 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Agencija za odgoj i obrazovanje</w:t>
      </w: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>:    29. Proljetna škola školskih knjižničara RH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Kurikulum knjižničnog odgoja i obrazovanja – put prema kritičkom mišljenju, znanju 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i osobnom razvoju               Trogir, 6. – 8. travnja 2017.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Županijska matična s</w:t>
      </w:r>
      <w:bookmarkStart w:id="2" w:name="_Hlk487183950"/>
      <w:r w:rsidRPr="00196C2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lužba Gradske knjižnice Rijeka 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</w:t>
      </w:r>
      <w:bookmarkEnd w:id="2"/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Nove tehnologije u radu s djecom i mladima    27. listopada 2016.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Poticanje čitanja među djecom i mladeži u digitalnom okruženju   3. travnja 2017.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Sustav jedinstvenog elektroničkog prikupljanja podataka  7. ožujka 2017.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Pravo na razvoj pismenosti: građa lagana za čitanje    5. svibnja 2017.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196C2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Županijsko stručno vijeće :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20. veljače 2017. i   3. srpnja 2017. 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Uz dobru suradnju s ravnateljicom i učiteljima, knjižnica je obavila sve svoje planirane zadatke i dobila smjernice za budući rad i razvoj</w:t>
      </w:r>
      <w:smartTag w:uri="urn:schemas-microsoft-com:office:smarttags" w:element="PersonName">
        <w:r w:rsidRPr="00196C22">
          <w:rPr>
            <w:rFonts w:ascii="Times New Roman" w:eastAsia="Times New Roman" w:hAnsi="Times New Roman" w:cs="Times New Roman"/>
            <w:sz w:val="24"/>
            <w:szCs w:val="24"/>
            <w:lang w:eastAsia="hr-HR"/>
          </w:rPr>
          <w:t>.</w:t>
        </w:r>
      </w:smartTag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       Danila Ferenčević, knjižničarka                                                                                   </w:t>
      </w:r>
    </w:p>
    <w:p w:rsidR="00196C22" w:rsidRPr="00196C22" w:rsidRDefault="00196C22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B261E" w:rsidRPr="00B268B9" w:rsidRDefault="00FB261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1028E" w:rsidRDefault="0041028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 xml:space="preserve">7.4 </w:t>
      </w:r>
      <w:r w:rsidR="007553A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Rad logopeda</w:t>
      </w:r>
    </w:p>
    <w:p w:rsidR="0041028E" w:rsidRPr="0041028E" w:rsidRDefault="00B268B9" w:rsidP="00FB261E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</w:t>
      </w:r>
      <w:r w:rsidR="0041028E" w:rsidRPr="0041028E">
        <w:rPr>
          <w:rFonts w:ascii="Times New Roman" w:hAnsi="Times New Roman" w:cs="Times New Roman"/>
          <w:sz w:val="24"/>
          <w:szCs w:val="24"/>
        </w:rPr>
        <w:t>Kao logoped škole ove školske godine ostvarila sam  poslove i zadatke prema godišnjem planu rada logopeda.</w:t>
      </w:r>
    </w:p>
    <w:p w:rsidR="0041028E" w:rsidRPr="0041028E" w:rsidRDefault="0041028E" w:rsidP="00FB261E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28E" w:rsidRPr="0041028E" w:rsidRDefault="0041028E" w:rsidP="00FB261E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28E">
        <w:rPr>
          <w:rFonts w:ascii="Times New Roman" w:hAnsi="Times New Roman" w:cs="Times New Roman"/>
          <w:sz w:val="24"/>
          <w:szCs w:val="24"/>
        </w:rPr>
        <w:t>Neposredan rad se redovito provodio  s učenicima koji imaju govorno-jezične teškoće. U postupku je bilo obuhvaćeno 23 učenika (s Rješenjem Ureda državne uprave), od toga 9 učenika iz Produženog stručnog postupka za djecu s motoričkim teškoćama a 14 iz redovne nastave. Učenici su u pravilu dolazili po jedan školski sat tjedno, poslije ili za vrijeme nastave jer je jedino tako  bilo moguće obuhvatiti ukupan broj korisnika.</w:t>
      </w:r>
    </w:p>
    <w:p w:rsidR="0041028E" w:rsidRPr="0041028E" w:rsidRDefault="0041028E" w:rsidP="00FB261E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28E">
        <w:rPr>
          <w:rFonts w:ascii="Times New Roman" w:hAnsi="Times New Roman" w:cs="Times New Roman"/>
          <w:sz w:val="24"/>
          <w:szCs w:val="24"/>
        </w:rPr>
        <w:t>Obzirom na teškoće koje se javljaju kod učenika ostvarivana je redovita suradnja s učiteljima , naročito s učiteljicama razredne nastave obzirom je većina učenika upravo iz razredne nastave.</w:t>
      </w:r>
    </w:p>
    <w:p w:rsidR="0041028E" w:rsidRPr="0041028E" w:rsidRDefault="0041028E" w:rsidP="00FB261E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28E">
        <w:rPr>
          <w:rFonts w:ascii="Times New Roman" w:hAnsi="Times New Roman" w:cs="Times New Roman"/>
          <w:sz w:val="24"/>
          <w:szCs w:val="24"/>
        </w:rPr>
        <w:t xml:space="preserve">Ostvarivan je i informativno-savjetodavni rad s roditeljima učenika. Termin za informacije roditelja je bio svaki dan od 9 do 10 sati, a po potrebi i drugo vrijeme. </w:t>
      </w:r>
    </w:p>
    <w:p w:rsidR="0041028E" w:rsidRPr="0041028E" w:rsidRDefault="0041028E" w:rsidP="00FB261E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28E">
        <w:rPr>
          <w:rFonts w:ascii="Times New Roman" w:hAnsi="Times New Roman" w:cs="Times New Roman"/>
          <w:sz w:val="24"/>
          <w:szCs w:val="24"/>
        </w:rPr>
        <w:t>U ožujku ove godine za roditelje učenika prvih razreda održano je stručno predavanje na temu „Početne teškoće čitanja i pisanja“.</w:t>
      </w:r>
    </w:p>
    <w:p w:rsidR="0041028E" w:rsidRPr="0041028E" w:rsidRDefault="0041028E" w:rsidP="00FB261E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28E">
        <w:rPr>
          <w:rFonts w:ascii="Times New Roman" w:hAnsi="Times New Roman" w:cs="Times New Roman"/>
          <w:sz w:val="24"/>
          <w:szCs w:val="24"/>
        </w:rPr>
        <w:t>Kao logoped vodila sam interesnu skupinu literarnog stvaralaštva učenika PSP-a koja se organizirala petkom od 12.30 do 13.30. Skupina je obuhvatila učenike predmetne nastave (5) koji su radili na pismenom izričaju te pomagali u pripremi školskog lista „Duga-20“. Ostali učenici PSP  povremeno su sudjelovali, odnosno pripremali radove za list. „Duga“ je promovirana na prigodnom programu koji je Odjel za PSP organizirao povodom Međunarodnog dana invalida.</w:t>
      </w:r>
    </w:p>
    <w:p w:rsidR="0041028E" w:rsidRPr="0041028E" w:rsidRDefault="0041028E" w:rsidP="00FB261E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28E">
        <w:rPr>
          <w:rFonts w:ascii="Times New Roman" w:hAnsi="Times New Roman" w:cs="Times New Roman"/>
          <w:sz w:val="24"/>
          <w:szCs w:val="24"/>
        </w:rPr>
        <w:t>Odjel PSP-a za motoričke teškoće te PSP za učenike s teškoćama u ponašanju ostvarili su suradnju s Udrugom za terapije i aktivnosti pomoću konja“ Pegaz“ Rijeka koju su posjetili tri puta. Obzirom na moje aktivnosti i u Udruzi s učenicima sam provodila neposredan rad na konju te radionice vezane za skrb konja. Također je organiziran i posjet 40-tak učenika 3. razreda koji su imali prilike i jahati.</w:t>
      </w:r>
    </w:p>
    <w:p w:rsidR="0041028E" w:rsidRPr="0041028E" w:rsidRDefault="0041028E" w:rsidP="00FB261E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28E">
        <w:rPr>
          <w:rFonts w:ascii="Times New Roman" w:hAnsi="Times New Roman" w:cs="Times New Roman"/>
          <w:sz w:val="24"/>
          <w:szCs w:val="24"/>
        </w:rPr>
        <w:t>Ove školske godine sudjelovala sam u radu Županijskog povjerenstva za upis u osnovnu školu i utvrđivanje primjerenog oblika školovanja.</w:t>
      </w:r>
    </w:p>
    <w:p w:rsidR="0041028E" w:rsidRPr="0041028E" w:rsidRDefault="0041028E" w:rsidP="00FB261E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28E">
        <w:rPr>
          <w:rFonts w:ascii="Times New Roman" w:hAnsi="Times New Roman" w:cs="Times New Roman"/>
          <w:sz w:val="24"/>
          <w:szCs w:val="24"/>
        </w:rPr>
        <w:t>Sudjelovala sam u izletu vezanom za Zagreb i Festival Inkaz te posjet Astronomskom centru.</w:t>
      </w:r>
    </w:p>
    <w:p w:rsidR="0041028E" w:rsidRPr="0041028E" w:rsidRDefault="0041028E" w:rsidP="00FB261E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28E">
        <w:rPr>
          <w:rFonts w:ascii="Times New Roman" w:hAnsi="Times New Roman" w:cs="Times New Roman"/>
          <w:sz w:val="24"/>
          <w:szCs w:val="24"/>
        </w:rPr>
        <w:t xml:space="preserve">Redovito sam sudjelovala u svim aktivnostima koje su se organizirale na nivou škole. </w:t>
      </w:r>
    </w:p>
    <w:p w:rsidR="0041028E" w:rsidRPr="0041028E" w:rsidRDefault="0041028E" w:rsidP="00FB261E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28E" w:rsidRDefault="0041028E" w:rsidP="00FB261E">
      <w:pPr>
        <w:pStyle w:val="Bezproreda"/>
        <w:jc w:val="both"/>
      </w:pPr>
    </w:p>
    <w:p w:rsidR="0041028E" w:rsidRDefault="0041028E" w:rsidP="00FB261E">
      <w:pPr>
        <w:pStyle w:val="Bezproreda"/>
        <w:jc w:val="both"/>
      </w:pPr>
      <w:r>
        <w:t>U Rijeci, 3.07.2017.                                     Mirjana Stojnović, prof.</w:t>
      </w:r>
    </w:p>
    <w:p w:rsidR="0041028E" w:rsidRPr="00E15AFF" w:rsidRDefault="0041028E" w:rsidP="00FB261E">
      <w:pPr>
        <w:pStyle w:val="Bezproreda"/>
        <w:jc w:val="both"/>
      </w:pP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41028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7.5</w:t>
      </w:r>
      <w:r w:rsidR="00B268B9"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Rad Školskog odbora i Vijeća roditelja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Rad Školskog odbora i Vijeća roditelja odvijao se redovito tijekom školske 201</w:t>
      </w:r>
      <w:r w:rsid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./201</w:t>
      </w:r>
      <w:r w:rsid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godine sukladno donesenom planu i programu rada Školskog odbora te planu i programu </w:t>
      </w:r>
      <w:r w:rsid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>Vijeća roditelja za školsku 2016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./201</w:t>
      </w:r>
      <w:r w:rsid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.god.  Prošle školske godine školski odbor se sastao 16 puta.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Na prijedlog ravnateljice škole, Školski odbor je prihvatio Godišnji plan i program rada, Školski kurikulum, Školski razvojni plan </w:t>
      </w:r>
      <w:r w:rsidR="00196C22">
        <w:rPr>
          <w:rFonts w:ascii="Times New Roman" w:eastAsia="Times New Roman" w:hAnsi="Times New Roman" w:cs="Times New Roman"/>
          <w:sz w:val="24"/>
          <w:szCs w:val="24"/>
          <w:lang w:eastAsia="hr-HR"/>
        </w:rPr>
        <w:t>te financijski izvještaj za 2016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.godinu. Tijekom godine odlučivao je o nabavci opreme i donosio odluke o trošenju sredstava. Kontinuirano je razmatrao prijedloge roditelja o pitanjima od interesa za rad škole. Ujedno je predlagao osnovne smjernice za rad i poslovanje škole te mjere u cilju ostvarivanja zacrtane politike škole. Odlučivao je i o pitanjima iz područja radnih odnosa.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Tijekom školske godine Vijeće roditelja upoznato je s ustrojem i ostvarivanjem godišnjeg plana i programa rada škole, projektima koji se odvijaju u školi, uspjesima učenika na natjecanjima, susretima i smotrama, te postignutim rezultatima na kraju obrazovnih razdoblja i kraju školske godine.  Vijeće roditelja je nastavilo s radom u projektu Roditeljske patrole. Obzirom da se u susjedstvu škole gradi Crkva te još nisu do kraja napravljeni novi urbanistički planovi projekt je stavljen na čekanje. Nadamo se da će se slijedeće godine realizirati.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7.</w:t>
      </w:r>
      <w:r w:rsidR="0041028E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6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Rad tajništva i administrativno-tehničke službe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Rad tajništva tijekom godine odvijao se u skladu s Godišnjim planom i programom rada škole, a odnosio se na: upravno-pravne, kadrovske i opće poslove, suradnju s organima upravljanja i drugim organima i organizacijama, administrativno-tehničke poslove te vođenje pošte i arhive.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 sklopu administrativno-tehničke službe rad računovodstva obuhvaćao je planske, analitičke i opće poslove, knjigovodstvo i računovodstvo, obračun i evidenciju osobnih dohodaka i drugih primanja, uplate i isplate, prehrana učenika te druge poslove iz Godišnjeg plana i programa škole.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Poslovi kućnog majstora odnosili su se na održavanje stolarije i inventara  te ostale poslove domara.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Poslovi vozača odnosili su se na prijevoz tjelesno invalidnih učenika te održavanje vozila kao i na ostale poslove vezane u plan i program rada škole, a sve u okviru godišnje strukture radnog vremena.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Nabavka i smještaj hrane, priprema i podjela mliječnog obroka i ručka te održavanje higijene i čišćenje kuhinje i blagovaonice poslovi su koje je obavljala kuharica, a svakodnevno održavanje čistoće u školskim prostorima, dvorištu, igralištu te školskom parku poslovi su koje su obavljale spremačice.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41028E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7.7</w:t>
      </w:r>
      <w:r w:rsidR="00B268B9"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Rad ravnatelja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Rad ravnateljice tijekom školske 201</w:t>
      </w:r>
      <w:r w:rsidR="00EB4681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./201</w:t>
      </w:r>
      <w:r w:rsidR="00EB4681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godine odvijao se u skladu s donesenim  planom i programom rada ravnatelja.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Period pripreme za početak školske 201</w:t>
      </w:r>
      <w:r w:rsidR="00EB4681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./201</w:t>
      </w:r>
      <w:r w:rsidR="00EB4681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godine   obuhvaćao je poslove vezane uz: ustrojstvo škole (definiranje pristupa i izrada Godišnjeg plana i programa rada škole, kalendar rada škole te zaduženja odgojno - obrazovnih djelatnika), izvedbeno planiranje i programiranje  (planiranje i programiranje: nastave, izvannastavnih aktivnosti, rada Odjela za produženi stručni postupak djece s cerebralnom paralizom i rada s ostalim učenicima  s teškoćama u razvoju, te  rada stručnih organa i aktiva) i  na poslove osiguravanja optimalnih uvjeta za ostvarivanje odgojno - obrazovnog programa škole.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Tijekom školske godine ravnateljica je obavljala  poslove organizacije poslovanja, pedagoško - savjetodavnog i analitičko - studijskog rada, kadrovske i ostale poslove koji proizlaze iz Godišnjeg plana i programa rada škole.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Uz organizacijske poslove vezane za osiguravanje što kvalitetnijih uvjeta rada i života škole,  organizirala je i aktivno sudjelovala u realizaciji  programa  prihvata učenika 1. razreda i ispraćaja učenika 8. razreda, te  svih realiziranih prigodnih programa i radio emisija vezanih uz  početak i kraj nastavne godine te obilježavanje značajnijih datuma te državnih i vjerskih blagdana  ( Božićnu svečanost, Maškare,   Dan škole i dr).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Pomaže organizaciji prijevoza učenika, te u organizaciji izleta. Pratnja je na </w:t>
      </w:r>
      <w:r w:rsidR="00EB4681">
        <w:rPr>
          <w:rFonts w:ascii="Times New Roman" w:eastAsia="Times New Roman" w:hAnsi="Times New Roman" w:cs="Times New Roman"/>
          <w:sz w:val="24"/>
          <w:szCs w:val="24"/>
          <w:lang w:eastAsia="hr-HR"/>
        </w:rPr>
        <w:t>terenskoj nastavi u Villahu interesnoj skupini biologija, geogeafija, te pratnja na ekskurziji 8. razredima u Vukovaru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  Pomaže u organizaciji županijskog natjecanja  mladih  matematičara te županijskom natjecanju iz tehničke kulture.  Organizirala je i sudjelovala u  akcijama skupljanja starog papira.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Tijekom školske godine ravnateljica je ostvarila uspješnu  suradnju s organizacijama i institucijama izvan škole, poglavito s Odjelom gradske uprave za odgoj i školstvo, Odjelom za</w:t>
      </w:r>
      <w:hyperlink r:id="rId16" w:history="1">
        <w:r w:rsidRPr="00B268B9">
          <w:rPr>
            <w:rFonts w:ascii="Times New Roman" w:eastAsia="Times New Roman" w:hAnsi="Times New Roman" w:cs="Times New Roman"/>
            <w:sz w:val="24"/>
            <w:szCs w:val="24"/>
            <w:lang w:eastAsia="hr-HR"/>
          </w:rPr>
          <w:t xml:space="preserve"> Razvoj, urbanizam, ekologiju i gospodarenje zemljištem</w:t>
        </w:r>
      </w:hyperlink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 Odjelom gradske uprave za zdravstvo i socijalnu skrb, Uredom državne uprave PGŽ, Služba za društvene djelatnosti i ravnateljima drugih osnovnih škola. Surađivala sa Zavodom za javno zdravstvo Grada Rijeke, školskom liječnicom.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Tijekom cijele školske godine aktivno se uključivala u pedagoško - savjetodavan rad s učiteljima, učenicima i njihovim roditeljima nastojeći kvalitetno riješiti aktualne odgojno - obrazovne i didaktičko - metodičke probleme. Individualan rad s učiteljima realiziran je svakodnevnim konzultacijama, a grupni oblici rada s učiteljima kroz sjednice razrednih i Učiteljskog vijeća. Tijekom školske godine realizirane su posjete nastavi s ciljem praćenja realizacije odgojno - obrazovnog programa (praćenje realizacije fonda sati redovne, izborne, dopunske, dodatne nastave i izvannastavnih aktivnosti), uvida u kvalitetu nastavnog rada te poticanja učitelja na uvođenje inovacija u odgojno - obrazovni proces. U suradnji s razrednicima sudjelovala je u pripremi roditeljskih sastanaka. Pratila je realizaciju plana i programa  stručnih aktiva škole i bila nazočna njihovim sastancima.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Savjetodavni rad s učenicima i roditeljima ostvarivao se tijekom školske godine individualnim i grupnim oblikom rada. Kontinuirano je pratila razvoj i napredovanje učenika, posebice darovite djece i djece oboljele od cerebralne paralize integrirane u redovne razredne odjele.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Vrednovala je rad učitelja i stručnih suradnika te postignutih rezultata na kraju obrazovnih razdoblja i školske godine, te predlagala mjere za unapređenje odgojno obrazovnog rada, za napredovanje u zvanju predložila one koji se u radu ističu </w:t>
      </w:r>
      <w:r w:rsidR="00EB4681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EB4681">
        <w:rPr>
          <w:rFonts w:ascii="Times New Roman" w:eastAsia="Times New Roman" w:hAnsi="Times New Roman" w:cs="Times New Roman"/>
          <w:sz w:val="24"/>
          <w:szCs w:val="24"/>
          <w:lang w:eastAsia="hr-HR"/>
        </w:rPr>
        <w:t>profesora Ticha Diega predložila za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prosvjetno–pedagoškog djelatnika godine Primorsko-goranske županije.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Temeljem sačinjene analize izradila je izvješće o radu i postignutim rezultatima te ga prezentirala na sjednici Učiteljskog vijeća i Vijeća roditelja. Pripremala je sastanke Vijeća roditelja i sudjelovala u radu školskog odbora. Na kraju školske godine izradila je prijedlog organizacije rada škole i pripremila odgojno - obrazovne djelatnike za izradu plana i programa rada školsku 201</w:t>
      </w:r>
      <w:r w:rsidR="00EB4681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./201</w:t>
      </w:r>
      <w:r w:rsidR="00EB4681">
        <w:rPr>
          <w:rFonts w:ascii="Times New Roman" w:eastAsia="Times New Roman" w:hAnsi="Times New Roman" w:cs="Times New Roman"/>
          <w:sz w:val="24"/>
          <w:szCs w:val="24"/>
          <w:lang w:eastAsia="hr-HR"/>
        </w:rPr>
        <w:t>8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godinu.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Kontinuirano, u nekoliko navrata  pratila je kvalitetu vođenja pedagoške dokumentacije od strane učitelja, davala primjedbe i sugestije za poboljšanje iste.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Tijekom školske godine rad ravnateljice obuhvaćao je poslove i zadatke vezane za rješavanje kadrovskih pitanja. Posebnu pozornost posvećivala je kvaliteti odabranog kadra kako ne bi došlo do pada kvalitete odgojno - obrazovnog rada. Po odabiru djelatnika i potpisivanju ugovora o radu, izrađivala je  rješenja o tjednom zaduženju i  godišnjem odmoru djelatnika. </w:t>
      </w: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Obavljala je i poslove materijalnog i financijskog poslovanja škole kao što su: planiranje i uvid u izvršenje godišnje inventure te kupovina potrebnih nastavnih sredstava i pomagala, izrada plana uređenja i održavanje škole i okoliša, izrada prijedloga poslovnika za izvođenje radova u školi, orga</w:t>
      </w:r>
      <w:r w:rsidR="00EB4681">
        <w:rPr>
          <w:rFonts w:ascii="Times New Roman" w:eastAsia="Times New Roman" w:hAnsi="Times New Roman" w:cs="Times New Roman"/>
          <w:sz w:val="24"/>
          <w:szCs w:val="24"/>
          <w:lang w:eastAsia="hr-HR"/>
        </w:rPr>
        <w:t>nizaciju završnog računa za 2016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godinu i periodičnog obračuna te analizu financijskog poslovanja. Iskazala je izuzetan angažman u traženju sponzorstava kojima bi se osigurala materijalna sredstva nužna za nabavku potrošnog materijala i potrebnih nastavnih sredstava i pomagala (kompjutori, i projektori u učionicama).</w:t>
      </w:r>
    </w:p>
    <w:p w:rsidR="00132815" w:rsidRDefault="00132815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Permanentno se stručno usavršavala prateći periodiku i stručnu literaturu te sudjelovala u radu aktiva ravnatelja, na semi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narima i savjetovanjima.</w:t>
      </w:r>
    </w:p>
    <w:p w:rsidR="0014340A" w:rsidRDefault="0014340A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4340A" w:rsidRDefault="0014340A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4340A" w:rsidRDefault="0014340A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4340A" w:rsidRDefault="0014340A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Reetkatablice"/>
        <w:tblW w:w="9634" w:type="dxa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673"/>
        <w:gridCol w:w="1815"/>
        <w:gridCol w:w="1763"/>
        <w:gridCol w:w="4383"/>
      </w:tblGrid>
      <w:tr w:rsidR="00132815" w:rsidTr="0014340A">
        <w:tc>
          <w:tcPr>
            <w:tcW w:w="167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132815" w:rsidRDefault="00132815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Datum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132815" w:rsidRDefault="00132815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Organizator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132815" w:rsidRDefault="00132815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 xml:space="preserve">Vrsta skupa </w:t>
            </w:r>
          </w:p>
        </w:tc>
        <w:tc>
          <w:tcPr>
            <w:tcW w:w="4383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132815" w:rsidRDefault="00132815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Tema</w:t>
            </w:r>
          </w:p>
        </w:tc>
      </w:tr>
      <w:tr w:rsidR="00132815" w:rsidTr="0014340A">
        <w:tc>
          <w:tcPr>
            <w:tcW w:w="1673" w:type="dxa"/>
            <w:tcBorders>
              <w:bottom w:val="single" w:sz="4" w:space="0" w:color="auto"/>
            </w:tcBorders>
            <w:shd w:val="clear" w:color="auto" w:fill="auto"/>
          </w:tcPr>
          <w:p w:rsidR="00132815" w:rsidRDefault="00132815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9.-11. 11. 2016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auto"/>
          </w:tcPr>
          <w:p w:rsidR="00132815" w:rsidRDefault="00132815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Carnet, CUC Rovinj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</w:tcPr>
          <w:p w:rsidR="00132815" w:rsidRDefault="00132815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konferencija</w:t>
            </w:r>
          </w:p>
        </w:tc>
        <w:tc>
          <w:tcPr>
            <w:tcW w:w="4383" w:type="dxa"/>
            <w:tcBorders>
              <w:bottom w:val="single" w:sz="4" w:space="0" w:color="auto"/>
            </w:tcBorders>
            <w:shd w:val="clear" w:color="auto" w:fill="auto"/>
          </w:tcPr>
          <w:p w:rsidR="00132815" w:rsidRDefault="00132815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t xml:space="preserve">“Programirajmo svoju budućnost”, Konferencija </w:t>
            </w:r>
          </w:p>
        </w:tc>
      </w:tr>
      <w:tr w:rsidR="0014340A" w:rsidTr="0014340A">
        <w:tc>
          <w:tcPr>
            <w:tcW w:w="1673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5.11.2016.</w:t>
            </w:r>
          </w:p>
        </w:tc>
        <w:tc>
          <w:tcPr>
            <w:tcW w:w="1815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CARNET</w:t>
            </w:r>
          </w:p>
        </w:tc>
        <w:tc>
          <w:tcPr>
            <w:tcW w:w="1763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Radionica</w:t>
            </w:r>
          </w:p>
        </w:tc>
        <w:tc>
          <w:tcPr>
            <w:tcW w:w="4383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R21 E-učitelj – suvremena nastava uz pomoć tehnologije“</w:t>
            </w:r>
          </w:p>
        </w:tc>
      </w:tr>
      <w:tr w:rsidR="0014340A" w:rsidTr="0041028E">
        <w:tc>
          <w:tcPr>
            <w:tcW w:w="1673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9.02.2017.</w:t>
            </w:r>
          </w:p>
        </w:tc>
        <w:tc>
          <w:tcPr>
            <w:tcW w:w="1815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CARNET</w:t>
            </w:r>
          </w:p>
        </w:tc>
        <w:tc>
          <w:tcPr>
            <w:tcW w:w="1763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Radionica</w:t>
            </w:r>
          </w:p>
        </w:tc>
        <w:tc>
          <w:tcPr>
            <w:tcW w:w="4383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„R22 Office 365“</w:t>
            </w:r>
          </w:p>
        </w:tc>
      </w:tr>
      <w:tr w:rsidR="0014340A" w:rsidTr="0014340A">
        <w:tc>
          <w:tcPr>
            <w:tcW w:w="1673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13.3. 2017.</w:t>
            </w:r>
          </w:p>
        </w:tc>
        <w:tc>
          <w:tcPr>
            <w:tcW w:w="1815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AZOO</w:t>
            </w:r>
          </w:p>
        </w:tc>
        <w:tc>
          <w:tcPr>
            <w:tcW w:w="1763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 xml:space="preserve">Stručno vijeće </w:t>
            </w:r>
          </w:p>
        </w:tc>
        <w:tc>
          <w:tcPr>
            <w:tcW w:w="4383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Ravnatelj- profesija I kvalifikacija</w:t>
            </w:r>
          </w:p>
        </w:tc>
      </w:tr>
      <w:tr w:rsidR="0014340A" w:rsidTr="0014340A">
        <w:tc>
          <w:tcPr>
            <w:tcW w:w="1673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 w:rsidRPr="00132815">
              <w:rPr>
                <w:sz w:val="24"/>
              </w:rPr>
              <w:t>4.</w:t>
            </w:r>
            <w:r>
              <w:rPr>
                <w:sz w:val="24"/>
              </w:rPr>
              <w:t xml:space="preserve">5. 2017. </w:t>
            </w:r>
          </w:p>
        </w:tc>
        <w:tc>
          <w:tcPr>
            <w:tcW w:w="1815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AZOO</w:t>
            </w:r>
          </w:p>
        </w:tc>
        <w:tc>
          <w:tcPr>
            <w:tcW w:w="1763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Stručno vijeće</w:t>
            </w:r>
          </w:p>
        </w:tc>
        <w:tc>
          <w:tcPr>
            <w:tcW w:w="4383" w:type="dxa"/>
            <w:shd w:val="clear" w:color="auto" w:fill="auto"/>
          </w:tcPr>
          <w:p w:rsidR="0014340A" w:rsidRDefault="0014340A" w:rsidP="00FB261E">
            <w:pPr>
              <w:pStyle w:val="Tijeloteksta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Komunikacija u sukobu, udomiteljstvo, smanjenje rizika od katastrofa</w:t>
            </w:r>
          </w:p>
        </w:tc>
      </w:tr>
    </w:tbl>
    <w:p w:rsidR="00132815" w:rsidRDefault="00132815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4340A" w:rsidRPr="00B268B9" w:rsidRDefault="0014340A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Pohvaljena od Nastavnog zavoda za javno zdravstvo PGŽ za sudjelovanje na natjecanju Mladih čuvara okoliša, hrvatskog matematičkog društva za sudjelovanje u projektu Večer matematike.</w:t>
      </w: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Tijekom školske 201</w:t>
      </w:r>
      <w:r w:rsidR="00EB4681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./201</w:t>
      </w:r>
      <w:r w:rsidR="00EB4681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godine obavljala je i ostale poslove koji proizlaze iz Godišnjeg plana i programa škole. Odgovorno i predano je radila na svim područjima.</w:t>
      </w:r>
    </w:p>
    <w:p w:rsidR="00AE5D23" w:rsidRPr="00B268B9" w:rsidRDefault="00AE5D2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Pr="00CA7C2C" w:rsidRDefault="00CA7C2C" w:rsidP="00FB261E">
      <w:pPr>
        <w:pStyle w:val="Odlomakpopisa"/>
        <w:numPr>
          <w:ilvl w:val="0"/>
          <w:numId w:val="22"/>
        </w:numPr>
        <w:spacing w:line="360" w:lineRule="auto"/>
        <w:jc w:val="both"/>
        <w:rPr>
          <w:b/>
        </w:rPr>
      </w:pPr>
      <w:r w:rsidRPr="00CA7C2C">
        <w:rPr>
          <w:b/>
        </w:rPr>
        <w:t xml:space="preserve">  ODGOJNO - OBRAZOVNI REZULTATI NA KRAJU 2015./2016. ŠK. GOD.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CA7C2C" w:rsidRP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42273" w:rsidRPr="00B268B9" w:rsidRDefault="00A4227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Ove školsk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e godine nastavu je polazilo 433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učenika. </w:t>
      </w:r>
    </w:p>
    <w:p w:rsidR="00CA7C2C" w:rsidRP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P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P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Pr="00CA7C2C" w:rsidRDefault="00B365E1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2625" cy="3962400"/>
            <wp:effectExtent l="0" t="0" r="952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2C" w:rsidRP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P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"/>
          <w:szCs w:val="2"/>
        </w:rPr>
      </w:pPr>
    </w:p>
    <w:p w:rsidR="00CA7C2C" w:rsidRDefault="00CA7C2C" w:rsidP="00FB26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"/>
          <w:szCs w:val="2"/>
        </w:rPr>
      </w:pPr>
    </w:p>
    <w:p w:rsidR="00CA7C2C" w:rsidRDefault="00CA7C2C" w:rsidP="00FB26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"/>
          <w:szCs w:val="2"/>
        </w:rPr>
      </w:pPr>
    </w:p>
    <w:p w:rsidR="00CA7C2C" w:rsidRDefault="00CA7C2C" w:rsidP="00FB26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"/>
          <w:szCs w:val="2"/>
        </w:rPr>
      </w:pPr>
    </w:p>
    <w:p w:rsidR="00CA7C2C" w:rsidRDefault="00CA7C2C" w:rsidP="00FB26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"/>
          <w:szCs w:val="2"/>
        </w:rPr>
      </w:pPr>
    </w:p>
    <w:p w:rsidR="00CA7C2C" w:rsidRDefault="00CA7C2C" w:rsidP="00FB26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"/>
          <w:szCs w:val="2"/>
        </w:rPr>
      </w:pPr>
    </w:p>
    <w:p w:rsidR="00CA7C2C" w:rsidRDefault="00CA7C2C" w:rsidP="00FB26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"/>
          <w:szCs w:val="2"/>
        </w:rPr>
      </w:pPr>
    </w:p>
    <w:p w:rsidR="00CA7C2C" w:rsidRDefault="00CA7C2C" w:rsidP="00FB26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"/>
          <w:szCs w:val="2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B365E1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2625" cy="3371850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B365E1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53100" cy="3400425"/>
            <wp:effectExtent l="0" t="0" r="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B365E1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53100" cy="54483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365E1" w:rsidRDefault="00B365E1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2625" cy="3352800"/>
            <wp:effectExtent l="0" t="0" r="952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5E1" w:rsidRDefault="00B365E1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2625" cy="6134100"/>
            <wp:effectExtent l="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7C2C" w:rsidRDefault="00CA7C2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B672F" w:rsidRDefault="007B672F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B672F" w:rsidRDefault="007B672F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B672F" w:rsidRDefault="007B672F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B672F" w:rsidRDefault="007B672F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B672F" w:rsidRDefault="007B672F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B672F" w:rsidRDefault="007B672F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B672F" w:rsidRDefault="007B672F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B672F" w:rsidRDefault="007B672F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B672F" w:rsidRDefault="007B672F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B672F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2625" cy="6105525"/>
            <wp:effectExtent l="0" t="0" r="952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B672F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53100" cy="600075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53100" cy="5895975"/>
            <wp:effectExtent l="0" t="0" r="0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53100" cy="2905125"/>
            <wp:effectExtent l="0" t="0" r="0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53100" cy="4791075"/>
            <wp:effectExtent l="0" t="0" r="0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53100" cy="148590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10DC" w:rsidRDefault="004510DC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53100" cy="3990975"/>
            <wp:effectExtent l="0" t="0" r="0" b="95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Ove školsk</w:t>
      </w:r>
      <w:r w:rsidR="00A42273">
        <w:rPr>
          <w:rFonts w:ascii="Times New Roman" w:eastAsia="Times New Roman" w:hAnsi="Times New Roman" w:cs="Times New Roman"/>
          <w:sz w:val="24"/>
          <w:szCs w:val="24"/>
          <w:lang w:eastAsia="hr-HR"/>
        </w:rPr>
        <w:t>e godine nastavu je polazilo 433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učenika. Srednja ocjena škole je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4,39.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</w:p>
    <w:p w:rsidR="00B268B9" w:rsidRPr="00B268B9" w:rsidRDefault="00AE5D2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8.1.</w:t>
      </w:r>
      <w:r w:rsidR="00B268B9"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Izostanci učenika   </w:t>
      </w:r>
    </w:p>
    <w:p w:rsidR="00B268B9" w:rsidRPr="00AE5D23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Brojni izostanci rezultat su čestih bolovanja zbog akutnih bolesti i epidemija (vodene kozice gripa), kroničnih bolesti (astma, bronhitis, upale sinusa, reuma, dijabetes) te bolničkog liječenja.  Budući da je u našoj školi u</w:t>
      </w:r>
      <w:r w:rsidR="007553A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redovnoj nastavi integrirano 10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učenika sa cerebralnom paralizom i tjelesnim invaliditetom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veliki broj izostanaka s nastave odnosi se na  tu djecu koja često obolijevaju te zbog operativnih zahvata i rehabilitacija češće  borave u bolnici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</w:t>
      </w:r>
      <w:r w:rsidR="00AE5D23" w:rsidRPr="00AE5D2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Ipak, </w:t>
      </w:r>
      <w:r w:rsidR="00AE5D23" w:rsidRPr="00AE5D23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prim</w:t>
      </w:r>
      <w:r w:rsidR="00AE5D23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="00AE5D23" w:rsidRPr="00AE5D2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jećeno je da sve veći broj učenika „opravdano“ izostaje u dane kada su najavljeni ispiti. Također je postala praksa kod starijih učenika da neopravdano izostaju iz škole. Roditelji izostanke u pravilu pokušavaju opravdati ili sami ili liječničkim ispričnicama.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AE5D2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8.1.</w:t>
      </w:r>
      <w:r w:rsidR="00B268B9"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Pedagoške mjere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Prema Pravilniku o pedagoškim mjerama učitelji su na sjednicama razrednih vijeća, a potom i na sjednici Učiteljskog vijeća  pohvalili 140 učenika od I. do VIII. razreda za odličan uspjeh, primjerno vladanje i poseban doprinos radu škole. </w:t>
      </w:r>
      <w:r w:rsidR="007553AD">
        <w:rPr>
          <w:rFonts w:ascii="Times New Roman" w:eastAsia="Times New Roman" w:hAnsi="Times New Roman" w:cs="Times New Roman"/>
          <w:sz w:val="24"/>
          <w:szCs w:val="24"/>
          <w:lang w:eastAsia="hr-HR"/>
        </w:rPr>
        <w:t>Pedagoške mjere kazne vidljive su u gornjim tablicama.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7553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AE5D2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8.2</w:t>
      </w:r>
      <w:r w:rsidR="00CB400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Izvanučionična nastava, ekskurzije</w:t>
      </w:r>
    </w:p>
    <w:p w:rsidR="00B268B9" w:rsidRPr="00B268B9" w:rsidRDefault="00B268B9" w:rsidP="00FB261E">
      <w:pPr>
        <w:tabs>
          <w:tab w:val="left" w:pos="10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Svi razredni odjeli od I. do VII. ostvarili su  </w:t>
      </w:r>
      <w:r w:rsidR="00CB400D">
        <w:rPr>
          <w:rFonts w:ascii="Times New Roman" w:eastAsia="Times New Roman" w:hAnsi="Times New Roman" w:cs="Times New Roman"/>
          <w:sz w:val="24"/>
          <w:szCs w:val="24"/>
          <w:lang w:eastAsia="hr-HR"/>
        </w:rPr>
        <w:t>izvanučioničnu nastavu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prema Godišnjem planu i programu rada Škole uz suglasnost roditelja i u dogovoru s ravnateljicom Škole. </w:t>
      </w:r>
      <w:r w:rsidR="00CB400D">
        <w:rPr>
          <w:rFonts w:ascii="Times New Roman" w:eastAsia="Times New Roman" w:hAnsi="Times New Roman" w:cs="Times New Roman"/>
          <w:sz w:val="24"/>
          <w:szCs w:val="24"/>
          <w:lang w:eastAsia="hr-HR"/>
        </w:rPr>
        <w:t>Probno smo prošle godine ukinuli odlaske na razredne izlete ,a uv</w:t>
      </w:r>
      <w:r w:rsidR="007553AD">
        <w:rPr>
          <w:rFonts w:ascii="Times New Roman" w:eastAsia="Times New Roman" w:hAnsi="Times New Roman" w:cs="Times New Roman"/>
          <w:sz w:val="24"/>
          <w:szCs w:val="24"/>
          <w:lang w:eastAsia="hr-HR"/>
        </w:rPr>
        <w:t>eli više izvanučionične nastave i izlazaka prema interesnim grupama.</w:t>
      </w:r>
      <w:r w:rsidR="00CB40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Ideja je da se novac kojeg bi roditelji potrošili za jedan izlet rasporedi na više manjih izlazaka iz škole. Jedino su učenici 4. razreda bili na Školi u prirodi, a učenici 8. razreda na ekskurziji u Vukovaru. Osmaš</w:t>
      </w:r>
      <w:r w:rsidR="00A42273">
        <w:rPr>
          <w:rFonts w:ascii="Times New Roman" w:eastAsia="Times New Roman" w:hAnsi="Times New Roman" w:cs="Times New Roman"/>
          <w:sz w:val="24"/>
          <w:szCs w:val="24"/>
          <w:lang w:eastAsia="hr-HR"/>
        </w:rPr>
        <w:t>i su u posjetili  Hižu</w:t>
      </w:r>
      <w:r w:rsidR="00CB40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eksperimentov u Ljubljani.</w:t>
      </w:r>
      <w:r w:rsidR="007553A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B40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Zajednički izlet svih učenika škole organiziran je na Platku 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7553AD" w:rsidRDefault="00AE5D2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8.3. </w:t>
      </w:r>
      <w:r w:rsidR="00B268B9"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Izborni predmeti</w:t>
      </w:r>
      <w:r w:rsidR="007553A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Prema Godišnjem planu i programu rada škole tijekom ove školske godine realizirani su sljedeći izborni programi: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a) vjeronauk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b) informatika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c) njemački jezik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e) talijanski jezik</w:t>
      </w:r>
    </w:p>
    <w:p w:rsidR="00B268B9" w:rsidRPr="00B268B9" w:rsidRDefault="00A4227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Ukupno je u školi djelovalo 39 skupina izborne nastave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.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7553AD" w:rsidRPr="00B268B9" w:rsidRDefault="007553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B268B9" w:rsidRPr="00B268B9" w:rsidRDefault="00AE5D2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8.4. </w:t>
      </w:r>
      <w:r w:rsidR="00B268B9"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Dopunska nastava  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Dopunska nastava je organizirana za učenike od I. do IV. razreda 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jedan sat tjedno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za hrvatski jezik i matematiku.</w:t>
      </w:r>
      <w:r w:rsidR="007553A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U starijim razredima dopunska nastava se organizir</w:t>
      </w:r>
      <w:r w:rsidR="0056452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ala u nastavi hrvatskog jezika matematike ,te engleskog jezika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AE5D2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8.5.</w:t>
      </w:r>
      <w:r w:rsidR="00B268B9"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Dodatna nastava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 školi se nastoji pokloniti puna pažnja učenicima koji pokazuju interes, sklonosti i sposobnosti za određeno područje. Prema zaduženjima učitelja formirane su grupe učenika i to: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="002344C0">
        <w:rPr>
          <w:rFonts w:ascii="Times New Roman" w:eastAsia="Times New Roman" w:hAnsi="Times New Roman" w:cs="Times New Roman"/>
          <w:sz w:val="24"/>
          <w:szCs w:val="24"/>
          <w:lang w:eastAsia="hr-HR"/>
        </w:rPr>
        <w:t>U školi je djelovalo 17 skupina dodatne nastave- u razrednoj nastavi formirano je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2344C0">
        <w:rPr>
          <w:rFonts w:ascii="Times New Roman" w:eastAsia="Times New Roman" w:hAnsi="Times New Roman" w:cs="Times New Roman"/>
          <w:sz w:val="24"/>
          <w:szCs w:val="24"/>
          <w:lang w:eastAsia="hr-HR"/>
        </w:rPr>
        <w:t>7 grupe kojima je obuhvaćeno 100-injak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učenika kojima su ponuđeni obogaćeni sadržaji matematike, hrvatskog jezika te prirode i društva.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U predmetnoj nastavi </w:t>
      </w:r>
      <w:r w:rsidR="002344C0">
        <w:rPr>
          <w:rFonts w:ascii="Times New Roman" w:eastAsia="Times New Roman" w:hAnsi="Times New Roman" w:cs="Times New Roman"/>
          <w:sz w:val="24"/>
          <w:szCs w:val="24"/>
          <w:lang w:eastAsia="hr-HR"/>
        </w:rPr>
        <w:t>je formirano 10 skupina koje su radile dodatne sadržaje iz hrvatskog jezika, matematike, engleskog jezika, kemije, povijesti i geografije.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Uspjesi učenika na različitim natjecanjima i susretima govore u prilog intenzivnog rada s potencijalno darovitim učenicima u specifičnim područjima s kojima se radi i kroz slobodne aktivnosti.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AE5D2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8.6</w:t>
      </w:r>
      <w:r w:rsidR="00B268B9"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Izvannastavne i izvanškolske aktivnosti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Tijekom ove školske godine učenici su imali prilike uključiti se u  24 grupe izvannastavnih aktivnos</w:t>
      </w:r>
      <w:r w:rsidR="007553AD">
        <w:rPr>
          <w:rFonts w:ascii="Times New Roman" w:eastAsia="Times New Roman" w:hAnsi="Times New Roman" w:cs="Times New Roman"/>
          <w:sz w:val="24"/>
          <w:szCs w:val="24"/>
          <w:lang w:eastAsia="hr-HR"/>
        </w:rPr>
        <w:t>ti. Ukupno je bilo uključeno 320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učenika od ukupnog broja učenika. Veći broj učenika uključen je u više grupa izvannastavnih aktivnosti. U okviru školskog sportskog društva djelovalo je 5 športskih grana: odbojka, košarka, nogo</w:t>
      </w:r>
      <w:r w:rsidR="007553AD">
        <w:rPr>
          <w:rFonts w:ascii="Times New Roman" w:eastAsia="Times New Roman" w:hAnsi="Times New Roman" w:cs="Times New Roman"/>
          <w:sz w:val="24"/>
          <w:szCs w:val="24"/>
          <w:lang w:eastAsia="hr-HR"/>
        </w:rPr>
        <w:t>met, atletika,  plivanje, sa 180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učenika. Ostale izvannastavne aktivnosti koje su djelovale pri našoj školi  su: pjevački zbor  (mlađi i stariji) literarna, novinarska, scenska družina (mlađa),  lutkarsko-scenska te  dvije   grupe ritmike, grupa modelara, knjižničari, čakavačići, likovna grupa, grupa za obilježavanje vjerskih blagdan</w:t>
      </w:r>
      <w:r w:rsidR="002344C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i grupa informatike za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IV. razred.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U izvanškolske aktivnosti učenici su najviše bili uključeni u škole stranih jezika, organizacije sportske kulture i u glazbene škole, odnosno tečajeve te u ostale izvanškolske aktivnosti.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:rsidR="00B268B9" w:rsidRPr="00B268B9" w:rsidRDefault="00AE5D2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8.</w:t>
      </w:r>
      <w:r w:rsidR="00B268B9"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7. </w:t>
      </w:r>
      <w:r w:rsidR="00B268B9"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Učenici s teškoćama u razvoju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 školi od 1990. godine djeluje Odjel za produženi stručni postupak za djecu s cerebralnom paralizom (PSP) koja mogu savladavati redovni ili prilagođeni nastavni program uz dodatnu stručnu pomoć u okviru  PSP-a.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Osim djece s cerebralnom paralizom (CP) i tjelesno invalidne djece (ukupno </w:t>
      </w:r>
      <w:r w:rsidR="002344C0">
        <w:rPr>
          <w:rFonts w:ascii="Times New Roman" w:eastAsia="Times New Roman" w:hAnsi="Times New Roman" w:cs="Times New Roman"/>
          <w:sz w:val="24"/>
          <w:szCs w:val="24"/>
          <w:lang w:eastAsia="hr-HR"/>
        </w:rPr>
        <w:t>10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učenika) u razrednim odjelima nalaz</w:t>
      </w:r>
      <w:r w:rsidR="000751E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se </w:t>
      </w:r>
      <w:r w:rsidR="000751EB" w:rsidRPr="00E421AD">
        <w:rPr>
          <w:rFonts w:ascii="Times New Roman" w:eastAsia="Times New Roman" w:hAnsi="Times New Roman" w:cs="Times New Roman"/>
          <w:sz w:val="24"/>
          <w:szCs w:val="24"/>
          <w:lang w:eastAsia="hr-HR"/>
        </w:rPr>
        <w:t>još</w:t>
      </w:r>
      <w:r w:rsidRPr="00E421A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E421AD" w:rsidRPr="00E421A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15 </w:t>
      </w:r>
      <w:r w:rsidRPr="00E421AD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učenika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s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drugim vrstama teškoća u razvoju (organski uvjetovane poteškoće u ponašanju, teškoće čitanja i pisanja i kombinirane smetnje) koji pohađaju nastavu temeljem Rješenja županijskog Ureda za prosvjetu, kulturu, informiranje, šport i tehničku kulturu.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Od 1. do 8. razreda u redovnu nastavu integrirano je: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- 10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učenika sa CP koji se školuju po prilagođenom programu uz individualizirane postupke, prilagođene metode i oblike rada te produženi stručni postupak.</w:t>
      </w:r>
    </w:p>
    <w:p w:rsidR="00B268B9" w:rsidRPr="00B268B9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- 10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učenika koji se školuju po prilagođenom programu uz individualizirane postupke, prilagođene metode i oblike rada te edukacijsko-rehabilitacijsku potporu  defektologa logopeda ili/i defektologa socijalnog pedagoga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- 5 učenika koji se školuju po prilagođenom programu 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Dakle, tijekom šk.</w:t>
      </w:r>
      <w:r w:rsidR="00E421A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god. 2016./2017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 u našoj školi bilo je integrirano 25 učenika s teškoćama u razvoju.</w:t>
      </w:r>
    </w:p>
    <w:p w:rsidR="00B268B9" w:rsidRPr="00B268B9" w:rsidRDefault="000751EB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 školskoj godini 2016./2017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pojedinim učenicima s teškoćama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 razvoju pomagalo je  devet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osobnih  asistenata što je u značajnoj mjeri pridonijelo uspješnosti takvih učenika u nastavi.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 učenika Arjunu Mladena Zlamalika zbog zdravstvenih problema  organizirana je u 2. pol nastava u kući.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3" w:name="OLE_LINK1"/>
    </w:p>
    <w:p w:rsidR="00E421AD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E421AD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E421AD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E421AD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E421AD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E421AD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E421AD" w:rsidRPr="00B268B9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 xml:space="preserve">9. SUDJELOVANJE I REZULTATI UČENIKA NA NATJECANJIMA, SMOTRAMA I SUSRETIMA   </w:t>
      </w:r>
    </w:p>
    <w:p w:rsidR="00542067" w:rsidRPr="004F31F6" w:rsidRDefault="00542067" w:rsidP="00FB261E">
      <w:pPr>
        <w:jc w:val="both"/>
        <w:rPr>
          <w:b/>
          <w:sz w:val="40"/>
          <w:szCs w:val="40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839"/>
        <w:gridCol w:w="2885"/>
        <w:gridCol w:w="2253"/>
        <w:gridCol w:w="3090"/>
      </w:tblGrid>
      <w:tr w:rsidR="00542067" w:rsidRPr="004F31F6" w:rsidTr="00542067">
        <w:tc>
          <w:tcPr>
            <w:tcW w:w="0" w:type="auto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R.br.</w:t>
            </w:r>
          </w:p>
        </w:tc>
        <w:tc>
          <w:tcPr>
            <w:tcW w:w="2908" w:type="dxa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Školsko natjecanje</w:t>
            </w:r>
          </w:p>
        </w:tc>
        <w:tc>
          <w:tcPr>
            <w:tcW w:w="2268" w:type="dxa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Razred</w:t>
            </w:r>
          </w:p>
        </w:tc>
        <w:tc>
          <w:tcPr>
            <w:tcW w:w="3118" w:type="dxa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Županijska razina Osvojeno mjesto</w:t>
            </w:r>
          </w:p>
        </w:tc>
      </w:tr>
      <w:tr w:rsidR="00542067" w:rsidRPr="004F31F6" w:rsidTr="00542067">
        <w:trPr>
          <w:trHeight w:val="488"/>
        </w:trPr>
        <w:tc>
          <w:tcPr>
            <w:tcW w:w="9067" w:type="dxa"/>
            <w:gridSpan w:val="4"/>
            <w:shd w:val="clear" w:color="auto" w:fill="92D050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ENGLESKI JEZIK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Tea Ćelić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10.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Ariana Crnčić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25.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Iva Tomac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14.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Hana Dovolić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Lana Ravlić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6.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Ivor Komadina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Borna Černeka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Dora Butković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9.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Noa Obradović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10.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Lorna Paris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Katja Butković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 xml:space="preserve">12. 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Lana Arsić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rPr>
          <w:trHeight w:val="471"/>
        </w:trPr>
        <w:tc>
          <w:tcPr>
            <w:tcW w:w="9067" w:type="dxa"/>
            <w:gridSpan w:val="4"/>
            <w:shd w:val="clear" w:color="auto" w:fill="92D050"/>
            <w:vAlign w:val="center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INFORMATIKA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Roko Jović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</w:tr>
      <w:tr w:rsidR="00542067" w:rsidRPr="004F31F6" w:rsidTr="00542067">
        <w:trPr>
          <w:trHeight w:val="568"/>
        </w:trPr>
        <w:tc>
          <w:tcPr>
            <w:tcW w:w="9067" w:type="dxa"/>
            <w:gridSpan w:val="4"/>
            <w:shd w:val="clear" w:color="auto" w:fill="92D050"/>
            <w:vAlign w:val="center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KEMIJA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Mara Golob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Marta Vrankić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Tin Brkić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Ema Pelčić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Lea Keser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6.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Lorna Paris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Ariana Crnčić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Borna Šoštarić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9.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Matea Mašinović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10.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Matko Macan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Dorian Krančić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Dora Butković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13.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Tea Ćelić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14.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Lana Arsić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15.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Hana Dovolić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16.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Maksim Madžar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17.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Karlo Klasan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Iva Tomac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19.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Erica Bradamante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20.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Lana Ravlić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Tijana Saračević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rPr>
          <w:trHeight w:val="517"/>
        </w:trPr>
        <w:tc>
          <w:tcPr>
            <w:tcW w:w="9067" w:type="dxa"/>
            <w:gridSpan w:val="4"/>
            <w:shd w:val="clear" w:color="auto" w:fill="92D050"/>
            <w:vAlign w:val="center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BIOLOGIJA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 xml:space="preserve">   1. 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Hana Dovolić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Tea Ćelić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Dora Butković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Iva Pšihistal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Anamaria Pilić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6.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Iva Tomac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Erica Bradamante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Tijana Saračević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9.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Katja Butković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10.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Lana Ravlić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rPr>
          <w:trHeight w:val="593"/>
        </w:trPr>
        <w:tc>
          <w:tcPr>
            <w:tcW w:w="9067" w:type="dxa"/>
            <w:gridSpan w:val="4"/>
            <w:shd w:val="clear" w:color="auto" w:fill="92D050"/>
            <w:vAlign w:val="center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POVIJEST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Marta Vrankić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7.b</w:t>
            </w: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 xml:space="preserve">Pozvani na županijsko </w:t>
            </w: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(07.03.)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Ema Pelčić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Tin Brkić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Dorian Krančić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rPr>
          <w:trHeight w:val="589"/>
        </w:trPr>
        <w:tc>
          <w:tcPr>
            <w:tcW w:w="9067" w:type="dxa"/>
            <w:gridSpan w:val="4"/>
            <w:shd w:val="clear" w:color="auto" w:fill="92D050"/>
            <w:vAlign w:val="center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LiDraNo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David Gagro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Iva Tomac, 8.c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Maksim Madžar, 8.c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Lana Arsić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Toni Galić, 7.b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+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6.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Mara Golob, 7.b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+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Luka Ćelić, 7.c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Nina Randelj, 7.c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+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9.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Martina Linić, 7.c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+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10.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Nika Vukelić, 7.a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Marko Drozdek, 6.a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Vita Blašković, 6.b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13.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Roko Jović, 5.a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rPr>
          <w:trHeight w:val="608"/>
        </w:trPr>
        <w:tc>
          <w:tcPr>
            <w:tcW w:w="9067" w:type="dxa"/>
            <w:gridSpan w:val="4"/>
            <w:shd w:val="clear" w:color="auto" w:fill="92D050"/>
            <w:vAlign w:val="center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GEOGRAFIJA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Roko Jović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 xml:space="preserve"> 6.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Gloria Jelača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 xml:space="preserve">12. 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Petra Mileusnić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Karla Bačić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Rando Peloza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6.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Matija Jovanović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Helen Vojvodić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Noa Blažek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9.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 xml:space="preserve">Bruno Smokvina 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10.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Toni Smokvina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Ivor Komadina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rPr>
          <w:trHeight w:val="617"/>
        </w:trPr>
        <w:tc>
          <w:tcPr>
            <w:tcW w:w="9067" w:type="dxa"/>
            <w:gridSpan w:val="4"/>
            <w:shd w:val="clear" w:color="auto" w:fill="92D050"/>
            <w:vAlign w:val="center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MATEMATIKA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Nereo Rundić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22.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Ivona Brezovec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13.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Paola Krigin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Eros Antolović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Tomislav Štefanac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6.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Vita Vukelić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Niko Damjanović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Karla Bačić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 xml:space="preserve">9. 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Ema Škarić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 xml:space="preserve">10. 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Josip Čućić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Matija Jovanović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Bruno Smokvina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13.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Marko Drozdek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6.a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14.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Luka Mlinar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15.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Mara Golob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16.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Ema Pelčić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17.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Tin Brkić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18.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Duje Ušalj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15.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19.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Borna Šoštarić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9.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20.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Hana Dovolić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17.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Dorian Krančić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Lana Arsić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23.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Iva Tomac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</w:t>
            </w:r>
          </w:p>
        </w:tc>
      </w:tr>
      <w:tr w:rsidR="00542067" w:rsidRPr="004F31F6" w:rsidTr="00542067">
        <w:trPr>
          <w:trHeight w:val="647"/>
        </w:trPr>
        <w:tc>
          <w:tcPr>
            <w:tcW w:w="9067" w:type="dxa"/>
            <w:gridSpan w:val="4"/>
            <w:shd w:val="clear" w:color="auto" w:fill="92D050"/>
            <w:vAlign w:val="center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MLADI TEHNIČARI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Helen Vojvodić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Adrian Benja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6.a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25.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Andi Deković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Karlo Klasan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</w:tr>
      <w:tr w:rsidR="00542067" w:rsidRPr="004F31F6" w:rsidTr="00542067">
        <w:trPr>
          <w:trHeight w:val="573"/>
        </w:trPr>
        <w:tc>
          <w:tcPr>
            <w:tcW w:w="9067" w:type="dxa"/>
            <w:gridSpan w:val="4"/>
            <w:shd w:val="clear" w:color="auto" w:fill="92D050"/>
            <w:vAlign w:val="center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HRVATSKI JEZIK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Mara Golob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21.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Morena Štajdohar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Ema Pelčić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Tin Brkić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Toni Galić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6.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Martina Linić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Nina Randelj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Ariana Crnčić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6.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9.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Lorna Paris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10.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Hana Dovolić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Tea Ćelić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Lana Arsić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rPr>
          <w:trHeight w:val="629"/>
        </w:trPr>
        <w:tc>
          <w:tcPr>
            <w:tcW w:w="9067" w:type="dxa"/>
            <w:gridSpan w:val="4"/>
            <w:shd w:val="clear" w:color="auto" w:fill="92D050"/>
            <w:vAlign w:val="center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VJERONAUČNA OLIMPIJADA</w:t>
            </w: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Tina Frančišković</w:t>
            </w: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7.a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Mihaela Vještica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7.c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Nola Lulić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Hrvoje Bahun</w:t>
            </w:r>
          </w:p>
        </w:tc>
        <w:tc>
          <w:tcPr>
            <w:tcW w:w="226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8.b</w:t>
            </w: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</w:t>
            </w: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Toni Horvat</w:t>
            </w:r>
          </w:p>
        </w:tc>
        <w:tc>
          <w:tcPr>
            <w:tcW w:w="226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rPr>
          <w:trHeight w:val="123"/>
        </w:trPr>
        <w:tc>
          <w:tcPr>
            <w:tcW w:w="0" w:type="auto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08" w:type="dxa"/>
            <w:vAlign w:val="center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</w:tbl>
    <w:p w:rsidR="00542067" w:rsidRDefault="00542067" w:rsidP="00FB261E">
      <w:pPr>
        <w:jc w:val="both"/>
        <w:rPr>
          <w:sz w:val="28"/>
          <w:szCs w:val="28"/>
        </w:rPr>
      </w:pPr>
    </w:p>
    <w:p w:rsidR="00542067" w:rsidRDefault="00542067" w:rsidP="00FB261E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2EBBDB17" wp14:editId="77D0C71C">
            <wp:extent cx="4555959" cy="2277979"/>
            <wp:effectExtent l="0" t="0" r="0" b="8255"/>
            <wp:docPr id="49" name="Slika 49" descr="http://ss-glina.skole.hr/upload/ss-glina/images/newsimg/223/Image/olim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s-glina.skole.hr/upload/ss-glina/images/newsimg/223/Image/olimp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92" cy="231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9067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1417"/>
        <w:gridCol w:w="1560"/>
        <w:gridCol w:w="2409"/>
      </w:tblGrid>
      <w:tr w:rsidR="00542067" w:rsidRPr="004F31F6" w:rsidTr="00542067">
        <w:trPr>
          <w:trHeight w:val="658"/>
        </w:trPr>
        <w:tc>
          <w:tcPr>
            <w:tcW w:w="9067" w:type="dxa"/>
            <w:gridSpan w:val="5"/>
            <w:shd w:val="clear" w:color="auto" w:fill="92D050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</w:p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MEĐUNARODNO MATEMATIČKO NATJECANJE   „KLOKAN BEZ GRANICA“</w:t>
            </w:r>
          </w:p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704" w:type="dxa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R.br.</w:t>
            </w:r>
          </w:p>
        </w:tc>
        <w:tc>
          <w:tcPr>
            <w:tcW w:w="2977" w:type="dxa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Ime i prezime</w:t>
            </w:r>
          </w:p>
        </w:tc>
        <w:tc>
          <w:tcPr>
            <w:tcW w:w="1417" w:type="dxa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Razred</w:t>
            </w:r>
          </w:p>
        </w:tc>
        <w:tc>
          <w:tcPr>
            <w:tcW w:w="1560" w:type="dxa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Kategorija</w:t>
            </w:r>
          </w:p>
        </w:tc>
        <w:tc>
          <w:tcPr>
            <w:tcW w:w="2409" w:type="dxa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Plasman</w:t>
            </w:r>
          </w:p>
        </w:tc>
      </w:tr>
      <w:tr w:rsidR="00542067" w:rsidRPr="004F31F6" w:rsidTr="00542067">
        <w:tc>
          <w:tcPr>
            <w:tcW w:w="70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</w:t>
            </w:r>
          </w:p>
        </w:tc>
        <w:tc>
          <w:tcPr>
            <w:tcW w:w="297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Nina Pavletić</w:t>
            </w:r>
          </w:p>
        </w:tc>
        <w:tc>
          <w:tcPr>
            <w:tcW w:w="141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LEPTIRIĆI</w:t>
            </w:r>
          </w:p>
        </w:tc>
        <w:tc>
          <w:tcPr>
            <w:tcW w:w="2409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</w:t>
            </w:r>
          </w:p>
        </w:tc>
      </w:tr>
      <w:tr w:rsidR="00542067" w:rsidRPr="004F31F6" w:rsidTr="00542067">
        <w:tc>
          <w:tcPr>
            <w:tcW w:w="70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  <w:tc>
          <w:tcPr>
            <w:tcW w:w="297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Tomislav Štefanac</w:t>
            </w:r>
          </w:p>
        </w:tc>
        <w:tc>
          <w:tcPr>
            <w:tcW w:w="141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4.c</w:t>
            </w:r>
          </w:p>
        </w:tc>
        <w:tc>
          <w:tcPr>
            <w:tcW w:w="1560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ECOLIER</w:t>
            </w:r>
          </w:p>
        </w:tc>
        <w:tc>
          <w:tcPr>
            <w:tcW w:w="2409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</w:t>
            </w:r>
          </w:p>
        </w:tc>
      </w:tr>
      <w:tr w:rsidR="00542067" w:rsidRPr="004F31F6" w:rsidTr="00542067">
        <w:tc>
          <w:tcPr>
            <w:tcW w:w="70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</w:t>
            </w:r>
          </w:p>
        </w:tc>
        <w:tc>
          <w:tcPr>
            <w:tcW w:w="297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Ivona Brezovec</w:t>
            </w:r>
          </w:p>
        </w:tc>
        <w:tc>
          <w:tcPr>
            <w:tcW w:w="141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4.a</w:t>
            </w:r>
          </w:p>
        </w:tc>
        <w:tc>
          <w:tcPr>
            <w:tcW w:w="1560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ECOLIER</w:t>
            </w:r>
          </w:p>
        </w:tc>
        <w:tc>
          <w:tcPr>
            <w:tcW w:w="2409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</w:t>
            </w:r>
          </w:p>
        </w:tc>
      </w:tr>
      <w:tr w:rsidR="00542067" w:rsidRPr="004F31F6" w:rsidTr="00542067">
        <w:tc>
          <w:tcPr>
            <w:tcW w:w="70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</w:t>
            </w:r>
          </w:p>
        </w:tc>
        <w:tc>
          <w:tcPr>
            <w:tcW w:w="297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Nereo Rundić</w:t>
            </w:r>
          </w:p>
        </w:tc>
        <w:tc>
          <w:tcPr>
            <w:tcW w:w="141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4.a</w:t>
            </w:r>
          </w:p>
        </w:tc>
        <w:tc>
          <w:tcPr>
            <w:tcW w:w="1560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ECOLIER</w:t>
            </w:r>
          </w:p>
        </w:tc>
        <w:tc>
          <w:tcPr>
            <w:tcW w:w="2409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</w:t>
            </w:r>
          </w:p>
        </w:tc>
      </w:tr>
      <w:tr w:rsidR="00542067" w:rsidRPr="004F31F6" w:rsidTr="00542067">
        <w:tc>
          <w:tcPr>
            <w:tcW w:w="70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97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Marko Drozdek</w:t>
            </w:r>
          </w:p>
        </w:tc>
        <w:tc>
          <w:tcPr>
            <w:tcW w:w="141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BENJAMIN</w:t>
            </w:r>
          </w:p>
        </w:tc>
        <w:tc>
          <w:tcPr>
            <w:tcW w:w="2409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</w:t>
            </w:r>
          </w:p>
        </w:tc>
      </w:tr>
      <w:tr w:rsidR="00542067" w:rsidRPr="004F31F6" w:rsidTr="00542067">
        <w:tc>
          <w:tcPr>
            <w:tcW w:w="70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6.</w:t>
            </w:r>
          </w:p>
        </w:tc>
        <w:tc>
          <w:tcPr>
            <w:tcW w:w="297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 xml:space="preserve">Duje Ušar </w:t>
            </w:r>
          </w:p>
        </w:tc>
        <w:tc>
          <w:tcPr>
            <w:tcW w:w="141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BENJAMIN</w:t>
            </w:r>
          </w:p>
        </w:tc>
        <w:tc>
          <w:tcPr>
            <w:tcW w:w="2409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</w:t>
            </w:r>
          </w:p>
        </w:tc>
      </w:tr>
      <w:tr w:rsidR="00542067" w:rsidRPr="004F31F6" w:rsidTr="00542067">
        <w:tc>
          <w:tcPr>
            <w:tcW w:w="70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</w:t>
            </w:r>
          </w:p>
        </w:tc>
        <w:tc>
          <w:tcPr>
            <w:tcW w:w="297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Mara Golob</w:t>
            </w:r>
          </w:p>
        </w:tc>
        <w:tc>
          <w:tcPr>
            <w:tcW w:w="141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BENJAMIN</w:t>
            </w:r>
          </w:p>
        </w:tc>
        <w:tc>
          <w:tcPr>
            <w:tcW w:w="2409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</w:t>
            </w:r>
          </w:p>
        </w:tc>
      </w:tr>
      <w:tr w:rsidR="00542067" w:rsidRPr="004F31F6" w:rsidTr="00542067">
        <w:tc>
          <w:tcPr>
            <w:tcW w:w="70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</w:t>
            </w:r>
          </w:p>
        </w:tc>
        <w:tc>
          <w:tcPr>
            <w:tcW w:w="297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Paula Kirigin</w:t>
            </w:r>
          </w:p>
        </w:tc>
        <w:tc>
          <w:tcPr>
            <w:tcW w:w="141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4.b</w:t>
            </w:r>
          </w:p>
        </w:tc>
        <w:tc>
          <w:tcPr>
            <w:tcW w:w="1560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70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9.</w:t>
            </w:r>
          </w:p>
        </w:tc>
        <w:tc>
          <w:tcPr>
            <w:tcW w:w="297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Eros Antolović</w:t>
            </w:r>
          </w:p>
        </w:tc>
        <w:tc>
          <w:tcPr>
            <w:tcW w:w="141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4.b</w:t>
            </w:r>
          </w:p>
        </w:tc>
        <w:tc>
          <w:tcPr>
            <w:tcW w:w="1560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</w:tbl>
    <w:p w:rsidR="00542067" w:rsidRPr="004F31F6" w:rsidRDefault="00542067" w:rsidP="00FB261E">
      <w:pPr>
        <w:jc w:val="both"/>
        <w:rPr>
          <w:sz w:val="28"/>
          <w:szCs w:val="28"/>
        </w:rPr>
      </w:pPr>
    </w:p>
    <w:tbl>
      <w:tblPr>
        <w:tblStyle w:val="Reetkatablice"/>
        <w:tblW w:w="9176" w:type="dxa"/>
        <w:tblLook w:val="04A0" w:firstRow="1" w:lastRow="0" w:firstColumn="1" w:lastColumn="0" w:noHBand="0" w:noVBand="1"/>
      </w:tblPr>
      <w:tblGrid>
        <w:gridCol w:w="839"/>
        <w:gridCol w:w="2630"/>
        <w:gridCol w:w="1087"/>
        <w:gridCol w:w="7"/>
        <w:gridCol w:w="2303"/>
        <w:gridCol w:w="2310"/>
      </w:tblGrid>
      <w:tr w:rsidR="00542067" w:rsidRPr="004F31F6" w:rsidTr="00542067">
        <w:trPr>
          <w:trHeight w:val="854"/>
        </w:trPr>
        <w:tc>
          <w:tcPr>
            <w:tcW w:w="9176" w:type="dxa"/>
            <w:gridSpan w:val="6"/>
            <w:tcBorders>
              <w:bottom w:val="single" w:sz="4" w:space="0" w:color="auto"/>
            </w:tcBorders>
            <w:shd w:val="clear" w:color="auto" w:fill="92D050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</w:p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 xml:space="preserve">SPORTSKA NATJECANJA </w:t>
            </w:r>
          </w:p>
        </w:tc>
      </w:tr>
      <w:tr w:rsidR="00542067" w:rsidRPr="004F31F6" w:rsidTr="00542067">
        <w:tc>
          <w:tcPr>
            <w:tcW w:w="774" w:type="dxa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R.br.</w:t>
            </w:r>
          </w:p>
        </w:tc>
        <w:tc>
          <w:tcPr>
            <w:tcW w:w="2907" w:type="dxa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Ime i prezime</w:t>
            </w:r>
          </w:p>
        </w:tc>
        <w:tc>
          <w:tcPr>
            <w:tcW w:w="612" w:type="dxa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Razred</w:t>
            </w:r>
          </w:p>
        </w:tc>
        <w:tc>
          <w:tcPr>
            <w:tcW w:w="2475" w:type="dxa"/>
            <w:gridSpan w:val="2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Kategorija</w:t>
            </w:r>
          </w:p>
        </w:tc>
        <w:tc>
          <w:tcPr>
            <w:tcW w:w="2408" w:type="dxa"/>
            <w:shd w:val="clear" w:color="auto" w:fill="B4C6E7" w:themeFill="accent5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Plasman</w:t>
            </w:r>
          </w:p>
        </w:tc>
      </w:tr>
      <w:tr w:rsidR="00542067" w:rsidRPr="004F31F6" w:rsidTr="00542067">
        <w:tc>
          <w:tcPr>
            <w:tcW w:w="3681" w:type="dxa"/>
            <w:gridSpan w:val="2"/>
            <w:shd w:val="clear" w:color="auto" w:fill="FFE599" w:themeFill="accent4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</w:p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Atletika</w:t>
            </w: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87" w:type="dxa"/>
            <w:gridSpan w:val="3"/>
            <w:shd w:val="clear" w:color="auto" w:fill="FFE599" w:themeFill="accent4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8" w:type="dxa"/>
            <w:shd w:val="clear" w:color="auto" w:fill="FFE599" w:themeFill="accent4" w:themeFillTint="66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77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</w:t>
            </w:r>
          </w:p>
        </w:tc>
        <w:tc>
          <w:tcPr>
            <w:tcW w:w="290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Nino Naglić</w:t>
            </w: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Skok u dalj, štafeta 100-200-300-400m</w:t>
            </w:r>
          </w:p>
        </w:tc>
        <w:tc>
          <w:tcPr>
            <w:tcW w:w="2408" w:type="dxa"/>
            <w:vMerge w:val="restart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 mjesto – na poludržavnom natjecanju</w:t>
            </w:r>
          </w:p>
        </w:tc>
      </w:tr>
      <w:tr w:rsidR="00542067" w:rsidRPr="004F31F6" w:rsidTr="00542067">
        <w:tc>
          <w:tcPr>
            <w:tcW w:w="77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</w:t>
            </w:r>
          </w:p>
        </w:tc>
        <w:tc>
          <w:tcPr>
            <w:tcW w:w="290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Lovro Ivčec</w:t>
            </w: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600m</w:t>
            </w:r>
          </w:p>
        </w:tc>
        <w:tc>
          <w:tcPr>
            <w:tcW w:w="240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rPr>
          <w:trHeight w:val="302"/>
        </w:trPr>
        <w:tc>
          <w:tcPr>
            <w:tcW w:w="77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</w:t>
            </w:r>
          </w:p>
        </w:tc>
        <w:tc>
          <w:tcPr>
            <w:tcW w:w="290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 xml:space="preserve">Filip Kamauli </w:t>
            </w: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100m, štafeta 100-200-300-400m</w:t>
            </w:r>
          </w:p>
        </w:tc>
        <w:tc>
          <w:tcPr>
            <w:tcW w:w="240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77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</w:t>
            </w:r>
          </w:p>
        </w:tc>
        <w:tc>
          <w:tcPr>
            <w:tcW w:w="290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Borna Javorac</w:t>
            </w: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200m, štafeta 100-200-300-400m</w:t>
            </w:r>
          </w:p>
        </w:tc>
        <w:tc>
          <w:tcPr>
            <w:tcW w:w="240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77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5.</w:t>
            </w:r>
          </w:p>
        </w:tc>
        <w:tc>
          <w:tcPr>
            <w:tcW w:w="290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Marko Drozdek</w:t>
            </w: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Skok u vis</w:t>
            </w:r>
          </w:p>
        </w:tc>
        <w:tc>
          <w:tcPr>
            <w:tcW w:w="240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77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6.</w:t>
            </w:r>
          </w:p>
        </w:tc>
        <w:tc>
          <w:tcPr>
            <w:tcW w:w="290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Filip Smiljanić</w:t>
            </w: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Medicinka 1kg, štafeta 100-200-300-400m</w:t>
            </w:r>
          </w:p>
        </w:tc>
        <w:tc>
          <w:tcPr>
            <w:tcW w:w="240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77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7.</w:t>
            </w:r>
          </w:p>
        </w:tc>
        <w:tc>
          <w:tcPr>
            <w:tcW w:w="290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Ivan Sporiš</w:t>
            </w: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Bacanje vorteksa</w:t>
            </w:r>
          </w:p>
        </w:tc>
        <w:tc>
          <w:tcPr>
            <w:tcW w:w="240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77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8.</w:t>
            </w:r>
          </w:p>
        </w:tc>
        <w:tc>
          <w:tcPr>
            <w:tcW w:w="290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David Cenger Skroče</w:t>
            </w: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rPr>
          <w:trHeight w:val="375"/>
        </w:trPr>
        <w:tc>
          <w:tcPr>
            <w:tcW w:w="77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9.</w:t>
            </w:r>
          </w:p>
        </w:tc>
        <w:tc>
          <w:tcPr>
            <w:tcW w:w="290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Leo Čučak</w:t>
            </w: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8" w:type="dxa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rPr>
          <w:trHeight w:val="435"/>
        </w:trPr>
        <w:tc>
          <w:tcPr>
            <w:tcW w:w="774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07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 xml:space="preserve"> 7 učenika </w:t>
            </w: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Osmaši</w:t>
            </w: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 mjesto na gradskom natjecanju</w:t>
            </w:r>
          </w:p>
        </w:tc>
      </w:tr>
      <w:tr w:rsidR="00542067" w:rsidRPr="004F31F6" w:rsidTr="00542067">
        <w:trPr>
          <w:trHeight w:val="488"/>
        </w:trPr>
        <w:tc>
          <w:tcPr>
            <w:tcW w:w="3681" w:type="dxa"/>
            <w:gridSpan w:val="2"/>
            <w:vMerge w:val="restart"/>
            <w:shd w:val="clear" w:color="auto" w:fill="FFE599" w:themeFill="accent4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 xml:space="preserve">Nogomet </w:t>
            </w: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9" w:type="dxa"/>
            <w:gridSpan w:val="2"/>
            <w:shd w:val="clear" w:color="auto" w:fill="FFFFFF" w:themeFill="background1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10 učenika (mlađi)</w:t>
            </w: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68" w:type="dxa"/>
            <w:vMerge w:val="restart"/>
            <w:shd w:val="clear" w:color="auto" w:fill="FFFFFF" w:themeFill="background1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8" w:type="dxa"/>
            <w:vMerge w:val="restart"/>
            <w:shd w:val="clear" w:color="auto" w:fill="FFFFFF" w:themeFill="background1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rPr>
          <w:trHeight w:val="840"/>
        </w:trPr>
        <w:tc>
          <w:tcPr>
            <w:tcW w:w="3681" w:type="dxa"/>
            <w:gridSpan w:val="2"/>
            <w:vMerge/>
            <w:shd w:val="clear" w:color="auto" w:fill="FFE599" w:themeFill="accent4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19" w:type="dxa"/>
            <w:gridSpan w:val="2"/>
            <w:shd w:val="clear" w:color="auto" w:fill="FFFFFF" w:themeFill="background1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10 učenika (stariji)</w:t>
            </w:r>
          </w:p>
        </w:tc>
        <w:tc>
          <w:tcPr>
            <w:tcW w:w="2468" w:type="dxa"/>
            <w:vMerge/>
            <w:shd w:val="clear" w:color="auto" w:fill="FFFFFF" w:themeFill="background1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408" w:type="dxa"/>
            <w:vMerge/>
            <w:shd w:val="clear" w:color="auto" w:fill="FFFFFF" w:themeFill="background1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rPr>
          <w:trHeight w:val="645"/>
        </w:trPr>
        <w:tc>
          <w:tcPr>
            <w:tcW w:w="3681" w:type="dxa"/>
            <w:gridSpan w:val="2"/>
            <w:shd w:val="clear" w:color="auto" w:fill="FFE599" w:themeFill="accent4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lastRenderedPageBreak/>
              <w:t>Rukomet</w:t>
            </w:r>
          </w:p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19" w:type="dxa"/>
            <w:gridSpan w:val="2"/>
            <w:shd w:val="clear" w:color="auto" w:fill="FFFFFF" w:themeFill="background1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10 učenika</w:t>
            </w:r>
          </w:p>
        </w:tc>
        <w:tc>
          <w:tcPr>
            <w:tcW w:w="2468" w:type="dxa"/>
            <w:shd w:val="clear" w:color="auto" w:fill="FFFFFF" w:themeFill="background1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408" w:type="dxa"/>
            <w:shd w:val="clear" w:color="auto" w:fill="FFFFFF" w:themeFill="background1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3681" w:type="dxa"/>
            <w:gridSpan w:val="2"/>
            <w:vMerge w:val="restart"/>
            <w:shd w:val="clear" w:color="auto" w:fill="FFE599" w:themeFill="accent4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Plivanje</w:t>
            </w: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 učenica</w:t>
            </w: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3. mjesto na gradskom natjecanju</w:t>
            </w:r>
          </w:p>
        </w:tc>
      </w:tr>
      <w:tr w:rsidR="00542067" w:rsidRPr="004F31F6" w:rsidTr="00542067">
        <w:tc>
          <w:tcPr>
            <w:tcW w:w="3681" w:type="dxa"/>
            <w:gridSpan w:val="2"/>
            <w:vMerge/>
            <w:shd w:val="clear" w:color="auto" w:fill="FFE599" w:themeFill="accent4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8 učenika</w:t>
            </w: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4. mjesto na gradskom natjecanju</w:t>
            </w:r>
          </w:p>
        </w:tc>
      </w:tr>
      <w:tr w:rsidR="00542067" w:rsidRPr="004F31F6" w:rsidTr="00542067">
        <w:trPr>
          <w:trHeight w:val="384"/>
        </w:trPr>
        <w:tc>
          <w:tcPr>
            <w:tcW w:w="3681" w:type="dxa"/>
            <w:gridSpan w:val="2"/>
            <w:vMerge w:val="restart"/>
            <w:shd w:val="clear" w:color="auto" w:fill="FFE599" w:themeFill="accent4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 xml:space="preserve">Odbojka </w:t>
            </w: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10 učenika</w:t>
            </w: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2. mjesto – na županijskom natjecanju</w:t>
            </w:r>
          </w:p>
        </w:tc>
      </w:tr>
      <w:tr w:rsidR="00542067" w:rsidRPr="004F31F6" w:rsidTr="00542067">
        <w:tc>
          <w:tcPr>
            <w:tcW w:w="3681" w:type="dxa"/>
            <w:gridSpan w:val="2"/>
            <w:vMerge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10 učenica</w:t>
            </w:r>
          </w:p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</w:tr>
      <w:tr w:rsidR="00542067" w:rsidRPr="004F31F6" w:rsidTr="00542067">
        <w:tc>
          <w:tcPr>
            <w:tcW w:w="3681" w:type="dxa"/>
            <w:gridSpan w:val="2"/>
            <w:shd w:val="clear" w:color="auto" w:fill="FFE599" w:themeFill="accent4" w:themeFillTint="66"/>
          </w:tcPr>
          <w:p w:rsidR="00542067" w:rsidRPr="004F31F6" w:rsidRDefault="00542067" w:rsidP="00FB261E">
            <w:pPr>
              <w:jc w:val="both"/>
              <w:rPr>
                <w:b/>
                <w:sz w:val="28"/>
                <w:szCs w:val="28"/>
              </w:rPr>
            </w:pPr>
            <w:r w:rsidRPr="004F31F6">
              <w:rPr>
                <w:b/>
                <w:sz w:val="28"/>
                <w:szCs w:val="28"/>
              </w:rPr>
              <w:t>Kros</w:t>
            </w:r>
          </w:p>
        </w:tc>
        <w:tc>
          <w:tcPr>
            <w:tcW w:w="612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4 učenika</w:t>
            </w:r>
          </w:p>
        </w:tc>
        <w:tc>
          <w:tcPr>
            <w:tcW w:w="2475" w:type="dxa"/>
            <w:gridSpan w:val="2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542067" w:rsidRPr="004F31F6" w:rsidRDefault="00542067" w:rsidP="00FB261E">
            <w:pPr>
              <w:jc w:val="both"/>
              <w:rPr>
                <w:sz w:val="28"/>
                <w:szCs w:val="28"/>
              </w:rPr>
            </w:pPr>
            <w:r w:rsidRPr="004F31F6">
              <w:rPr>
                <w:sz w:val="28"/>
                <w:szCs w:val="28"/>
              </w:rPr>
              <w:t>1. mjesto na gradskom natjecanju</w:t>
            </w:r>
          </w:p>
        </w:tc>
      </w:tr>
    </w:tbl>
    <w:p w:rsidR="00542067" w:rsidRPr="004F31F6" w:rsidRDefault="00542067" w:rsidP="00FB261E">
      <w:pPr>
        <w:jc w:val="both"/>
        <w:rPr>
          <w:sz w:val="28"/>
          <w:szCs w:val="28"/>
        </w:rPr>
      </w:pPr>
    </w:p>
    <w:p w:rsidR="00542067" w:rsidRDefault="00542067" w:rsidP="00FB261E">
      <w:pPr>
        <w:spacing w:line="360" w:lineRule="auto"/>
        <w:jc w:val="both"/>
      </w:pPr>
    </w:p>
    <w:p w:rsidR="00542067" w:rsidRDefault="00542067" w:rsidP="00FB261E">
      <w:pPr>
        <w:spacing w:line="360" w:lineRule="auto"/>
        <w:jc w:val="both"/>
      </w:pPr>
    </w:p>
    <w:p w:rsidR="00E421AD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421AD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421AD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421AD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421AD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421AD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421AD" w:rsidRDefault="00E421AD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E5D23" w:rsidRDefault="00AE5D2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E5D23" w:rsidRDefault="00AE5D2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E5D23" w:rsidRDefault="00AE5D23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20F0" w:rsidRDefault="00FA20F0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20F0" w:rsidRDefault="00FA20F0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20F0" w:rsidRDefault="00FA20F0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20F0" w:rsidRDefault="00FA20F0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20F0" w:rsidRDefault="00FA20F0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20F0" w:rsidRPr="00B268B9" w:rsidRDefault="00FA20F0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 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  <w:bookmarkEnd w:id="3"/>
      <w:r w:rsidRPr="00B268B9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 xml:space="preserve">10 . PRIJEDLOZI ZA UNAPREĐIVANJE RADA </w:t>
      </w:r>
    </w:p>
    <w:p w:rsidR="00B268B9" w:rsidRPr="00B268B9" w:rsidRDefault="00B268B9" w:rsidP="00FB261E">
      <w:pPr>
        <w:keepNext/>
        <w:spacing w:after="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r-HR"/>
        </w:rPr>
        <w:t>U 201</w:t>
      </w:r>
      <w:r w:rsidR="0054206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r-HR"/>
        </w:rPr>
        <w:t>7</w:t>
      </w:r>
      <w:r w:rsidRPr="00B268B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r-HR"/>
        </w:rPr>
        <w:t>./201</w:t>
      </w:r>
      <w:r w:rsidR="0054206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r-HR"/>
        </w:rPr>
        <w:t>8</w:t>
      </w:r>
      <w:r w:rsidRPr="00B268B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r-HR"/>
        </w:rPr>
        <w:t xml:space="preserve">.  ŠK. GODINI       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hr-HR"/>
        </w:rPr>
      </w:pPr>
    </w:p>
    <w:p w:rsidR="00B268B9" w:rsidRPr="00B268B9" w:rsidRDefault="00B268B9" w:rsidP="00FB261E">
      <w:pPr>
        <w:numPr>
          <w:ilvl w:val="0"/>
          <w:numId w:val="18"/>
        </w:numPr>
        <w:tabs>
          <w:tab w:val="clear" w:pos="1800"/>
          <w:tab w:val="num" w:pos="0"/>
          <w:tab w:val="num" w:pos="1701"/>
        </w:tabs>
        <w:spacing w:after="0" w:line="36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Daljnju značajnu pažnju posvetit ćemo 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podizanju  stručne kompetencije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učitelja,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naročito u segmentima rada s djecom s posebnim potrebama i potencijalno darovitim učenicima u svim područjima. </w:t>
      </w:r>
    </w:p>
    <w:p w:rsidR="00B268B9" w:rsidRPr="00B268B9" w:rsidRDefault="00B268B9" w:rsidP="00FB261E">
      <w:pPr>
        <w:numPr>
          <w:ilvl w:val="0"/>
          <w:numId w:val="18"/>
        </w:numPr>
        <w:tabs>
          <w:tab w:val="clear" w:pos="1800"/>
          <w:tab w:val="num" w:pos="0"/>
        </w:tabs>
        <w:spacing w:before="100" w:beforeAutospacing="1" w:after="100" w:afterAutospacing="1" w:line="36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Unapređenju rada u školi posvećuje se posebna pozornost. Stoga planiramo intenziviranje aktivnosti usmjerenih na podizanje učiteljskih kompetencija. To se posebno odnosi na uvođenje suvremenih metoda i oblika rada, na razvijanje sustava kriterija za vrednovanje postignuća učenika s ciljem ublažavanja uočenih stresora u ispitnim situacijama. </w:t>
      </w:r>
    </w:p>
    <w:p w:rsidR="00B268B9" w:rsidRPr="00542067" w:rsidRDefault="00B268B9" w:rsidP="00FB261E">
      <w:pPr>
        <w:pStyle w:val="Odlomakpopisa"/>
        <w:numPr>
          <w:ilvl w:val="0"/>
          <w:numId w:val="18"/>
        </w:numPr>
        <w:tabs>
          <w:tab w:val="clear" w:pos="1800"/>
          <w:tab w:val="num" w:pos="0"/>
        </w:tabs>
        <w:spacing w:line="360" w:lineRule="auto"/>
        <w:ind w:left="0"/>
        <w:jc w:val="both"/>
      </w:pPr>
      <w:r w:rsidRPr="00542067">
        <w:rPr>
          <w:b/>
        </w:rPr>
        <w:t>Odgoj i obrazovanje darovitih  učenika</w:t>
      </w:r>
      <w:r w:rsidRPr="00542067">
        <w:t xml:space="preserve"> naša je trajna opredijeljenost. Osim e-učionice za darovite matematičare planira se i daljnje uključivanje učenika u dodatnu nastavu. Planiramo uključivanje pripremanje učenika za  različita natjecanja, smotre, susrete. Posebna pozornost se pridaje usavršavanju učitelja na tom području.</w:t>
      </w:r>
    </w:p>
    <w:p w:rsidR="00B268B9" w:rsidRPr="005C0499" w:rsidRDefault="00542067" w:rsidP="00FB261E">
      <w:pPr>
        <w:shd w:val="clear" w:color="auto" w:fill="FFFFFF"/>
        <w:tabs>
          <w:tab w:val="num" w:pos="0"/>
        </w:tabs>
        <w:spacing w:after="150" w:line="360" w:lineRule="auto"/>
        <w:ind w:firstLine="43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Tim za kvalitetu </w:t>
      </w:r>
      <w:r w:rsidR="002A2E93">
        <w:rPr>
          <w:rFonts w:ascii="Times New Roman" w:eastAsia="Times New Roman" w:hAnsi="Times New Roman" w:cs="Times New Roman"/>
          <w:sz w:val="24"/>
          <w:szCs w:val="24"/>
          <w:lang w:eastAsia="hr-HR"/>
        </w:rPr>
        <w:t>odlučio je da će se škola orjentirati dugoročno na rad s darovitim učenicima na sustavan način. Od identifikacije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darovitih u </w:t>
      </w:r>
      <w:r w:rsidR="002A2E9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našoj 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ustanov</w:t>
      </w:r>
      <w:r w:rsidR="002A2E93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, njihovo individualizirano poučavanje i učenje tako da ono odgovara njihovim sklonostima, sposobnostima i interesima.</w:t>
      </w:r>
      <w:r w:rsidR="00B268B9" w:rsidRPr="00B268B9">
        <w:rPr>
          <w:rFonts w:ascii="Times New Roman" w:eastAsia="Times New Roman" w:hAnsi="Times New Roman" w:cs="Times New Roman"/>
          <w:color w:val="848484"/>
          <w:sz w:val="24"/>
          <w:szCs w:val="24"/>
          <w:lang w:eastAsia="hr-HR"/>
        </w:rPr>
        <w:t xml:space="preserve"> i 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to uvođenjem diversificiranih i fleksibilnih metoda i oblika rada koji se daju prilagoditi darovitim učenicima. Također, budući da učinkovit sustav podrške darovitoj djeci i učenicima zahtijeva i ekipirane timove u odgojno-obrazovnim ustanovama koji su sastavljeni od adekvatno osposobljenih ravnatelja, učitelja, nastavnika i stručnih suradnika (psihologa, pedagoga), predviđa se nadogradnja u njihovom kontinuiranom profesionalnom razvoju</w:t>
      </w:r>
      <w:r w:rsidR="00B268B9" w:rsidRPr="005C049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5C0499" w:rsidRPr="005C04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Već su nam sudjelovanje</w:t>
      </w:r>
      <w:r w:rsidR="005C04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podršku obećali dati stručnjaci iz Učiteljskog fakulteta i Odsjeka za fiziku Riječkog sveučilišta.</w:t>
      </w:r>
    </w:p>
    <w:p w:rsidR="00B268B9" w:rsidRPr="005C0499" w:rsidRDefault="00B268B9" w:rsidP="00FB261E">
      <w:pPr>
        <w:tabs>
          <w:tab w:val="num" w:pos="1800"/>
        </w:tabs>
        <w:spacing w:line="360" w:lineRule="auto"/>
        <w:jc w:val="both"/>
      </w:pPr>
      <w:r w:rsidRPr="005C0499">
        <w:t>Nastavit ćemo s vođenjem e-dnevnika te intenzivirati rad s pametnim pločama.</w:t>
      </w:r>
    </w:p>
    <w:p w:rsidR="00B268B9" w:rsidRDefault="005C0499" w:rsidP="00FB261E">
      <w:pPr>
        <w:numPr>
          <w:ilvl w:val="0"/>
          <w:numId w:val="18"/>
        </w:numPr>
        <w:tabs>
          <w:tab w:val="clear" w:pos="1800"/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lanirano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je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daljnje osuvremenjivanje informatičke opreme i uključivanje što većeg broja učenika u program informatike već od najranije dobi.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Opremu za rad smo dobili kroz</w:t>
      </w:r>
      <w:r w:rsidR="00B268B9"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projekt e- škole. </w:t>
      </w:r>
    </w:p>
    <w:p w:rsidR="00024F58" w:rsidRDefault="005C0499" w:rsidP="00FB261E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Pr="005C0499">
        <w:rPr>
          <w:sz w:val="24"/>
          <w:szCs w:val="24"/>
        </w:rPr>
        <w:t>Uvođenje projekt</w:t>
      </w:r>
      <w:r>
        <w:rPr>
          <w:sz w:val="24"/>
          <w:szCs w:val="24"/>
        </w:rPr>
        <w:t>a</w:t>
      </w:r>
      <w:r w:rsidRPr="005C0499">
        <w:rPr>
          <w:sz w:val="24"/>
          <w:szCs w:val="24"/>
        </w:rPr>
        <w:t xml:space="preserve"> ProMikro, </w:t>
      </w:r>
      <w:r w:rsidR="00024F58">
        <w:rPr>
          <w:sz w:val="24"/>
          <w:szCs w:val="24"/>
        </w:rPr>
        <w:t>koji će:</w:t>
      </w:r>
    </w:p>
    <w:p w:rsidR="00024F58" w:rsidRPr="00024F58" w:rsidRDefault="005C0499" w:rsidP="00FB261E">
      <w:pPr>
        <w:spacing w:line="360" w:lineRule="auto"/>
        <w:jc w:val="both"/>
        <w:rPr>
          <w:sz w:val="24"/>
          <w:szCs w:val="24"/>
        </w:rPr>
      </w:pPr>
      <w:r w:rsidRPr="005C0499">
        <w:rPr>
          <w:sz w:val="24"/>
          <w:szCs w:val="24"/>
        </w:rPr>
        <w:t>Proširiti i unaprijediti primjenu informacijske i komunikacijske teh</w:t>
      </w:r>
      <w:r>
        <w:rPr>
          <w:sz w:val="24"/>
          <w:szCs w:val="24"/>
        </w:rPr>
        <w:t xml:space="preserve">nologije u učenju i obrazovanju kojeg </w:t>
      </w:r>
      <w:r w:rsidRPr="005C0499">
        <w:rPr>
          <w:sz w:val="24"/>
          <w:szCs w:val="24"/>
        </w:rPr>
        <w:t xml:space="preserve"> pokreće Hrvatska akademska i istraživačka mreža – CARNet u suradnji s Institutom za razvoj i inovativnost mladih – IRIM i uz podršku Ministarstva znanosti i </w:t>
      </w:r>
      <w:r w:rsidRPr="00024F58">
        <w:rPr>
          <w:sz w:val="24"/>
          <w:szCs w:val="24"/>
        </w:rPr>
        <w:lastRenderedPageBreak/>
        <w:t>obrazovanja. Pet učitelja bit će educirano za rad s mikrobitevima. Program st</w:t>
      </w:r>
      <w:r w:rsidR="00024F58" w:rsidRPr="00024F58">
        <w:rPr>
          <w:sz w:val="24"/>
          <w:szCs w:val="24"/>
        </w:rPr>
        <w:t>a</w:t>
      </w:r>
      <w:r w:rsidRPr="00024F58">
        <w:rPr>
          <w:sz w:val="24"/>
          <w:szCs w:val="24"/>
        </w:rPr>
        <w:t xml:space="preserve">rta u 6. </w:t>
      </w:r>
      <w:r w:rsidR="00024F58" w:rsidRPr="00024F58">
        <w:rPr>
          <w:sz w:val="24"/>
          <w:szCs w:val="24"/>
        </w:rPr>
        <w:t xml:space="preserve">Cilj projekta ProMikro je uvođenje algoritamskoga načina razmišljanja i problemskoga pristupa u različite nastavne predmete i izvannastavne aktivnosti uporabom mikroračunala. </w:t>
      </w:r>
    </w:p>
    <w:p w:rsidR="00024F58" w:rsidRPr="00024F58" w:rsidRDefault="00024F58" w:rsidP="00FB261E">
      <w:pPr>
        <w:spacing w:line="360" w:lineRule="auto"/>
        <w:jc w:val="both"/>
        <w:rPr>
          <w:sz w:val="24"/>
          <w:szCs w:val="24"/>
        </w:rPr>
      </w:pPr>
      <w:r w:rsidRPr="00024F58">
        <w:rPr>
          <w:sz w:val="24"/>
          <w:szCs w:val="24"/>
        </w:rPr>
        <w:t xml:space="preserve">Glavna aktivnost ovog poziva bit će edukacija učitelja različitih struka o načinima uporabe mikroračunala u nastavi svih predmeta, primjerice u Matematici, Prirodi, Tehničkoj kulturi, Informatici, Glazbenoj kulturi, Tjelesnoj i zdravstvenoj kulturi, uz posebni naglasak na razvoj digitalne pismenosti i kreativnosti u djece. </w:t>
      </w:r>
    </w:p>
    <w:p w:rsidR="005C0499" w:rsidRPr="005C0499" w:rsidRDefault="005C0499" w:rsidP="00FB261E">
      <w:pPr>
        <w:spacing w:line="360" w:lineRule="auto"/>
        <w:jc w:val="both"/>
        <w:rPr>
          <w:sz w:val="24"/>
          <w:szCs w:val="24"/>
        </w:rPr>
      </w:pPr>
      <w:r w:rsidRPr="00024F58">
        <w:rPr>
          <w:sz w:val="24"/>
          <w:szCs w:val="24"/>
        </w:rPr>
        <w:t>razredima</w:t>
      </w:r>
      <w:r w:rsidR="00024F58" w:rsidRPr="00024F58">
        <w:rPr>
          <w:sz w:val="24"/>
          <w:szCs w:val="24"/>
        </w:rPr>
        <w:t>.</w:t>
      </w:r>
    </w:p>
    <w:p w:rsidR="005C0499" w:rsidRPr="00B268B9" w:rsidRDefault="005C0499" w:rsidP="00FB261E">
      <w:pPr>
        <w:numPr>
          <w:ilvl w:val="0"/>
          <w:numId w:val="18"/>
        </w:numPr>
        <w:tabs>
          <w:tab w:val="clear" w:pos="1800"/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Robotika u školi- nastavljamo s Croatian makers ligom.</w:t>
      </w:r>
    </w:p>
    <w:p w:rsidR="00B268B9" w:rsidRPr="00B268B9" w:rsidRDefault="00B268B9" w:rsidP="00FB261E">
      <w:pPr>
        <w:numPr>
          <w:ilvl w:val="0"/>
          <w:numId w:val="18"/>
        </w:numPr>
        <w:tabs>
          <w:tab w:val="clear" w:pos="1800"/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Uvođenje kolegijalne supervizije - opažanje i unapređivanje nastave. U svakom aktivu učitelji će pozvati dvoje kolega koji će pratiti njihovu nastavu te podijeliti iskustva (svaki učitelj jednom u toku nastavne godine).</w:t>
      </w:r>
    </w:p>
    <w:p w:rsidR="00B268B9" w:rsidRPr="00B268B9" w:rsidRDefault="00B268B9" w:rsidP="00FB261E">
      <w:pPr>
        <w:numPr>
          <w:ilvl w:val="0"/>
          <w:numId w:val="18"/>
        </w:numPr>
        <w:tabs>
          <w:tab w:val="clear" w:pos="1800"/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Tijekom ove godine Škola će nastaviti surađivati sa ostalim školama u Hrvatskoj i inozemstvu. </w:t>
      </w:r>
    </w:p>
    <w:p w:rsidR="00B268B9" w:rsidRDefault="00B268B9" w:rsidP="00FB261E">
      <w:pPr>
        <w:numPr>
          <w:ilvl w:val="0"/>
          <w:numId w:val="18"/>
        </w:numPr>
        <w:tabs>
          <w:tab w:val="clear" w:pos="1800"/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području odgojnog rada s učenicima Škola će posebnu pozornost posvetiti 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prevenciji ovisnosti.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Osigurat će se suradnja s vanjskim suradnicima (MUP, Centar za prevenciju i liječenje ovisnosti). </w:t>
      </w:r>
    </w:p>
    <w:p w:rsidR="005C0499" w:rsidRPr="00B268B9" w:rsidRDefault="005C0499" w:rsidP="00FB261E">
      <w:pPr>
        <w:numPr>
          <w:ilvl w:val="0"/>
          <w:numId w:val="18"/>
        </w:numPr>
        <w:tabs>
          <w:tab w:val="clear" w:pos="1800"/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Kad govorimo o preventivnim programima škola će posebnu pažnju posvetiti  cyberbullingu i sprečavanju istog na društvenim mrežama.</w:t>
      </w:r>
    </w:p>
    <w:p w:rsidR="00B268B9" w:rsidRPr="00B268B9" w:rsidRDefault="00B268B9" w:rsidP="00FB261E">
      <w:pPr>
        <w:numPr>
          <w:ilvl w:val="0"/>
          <w:numId w:val="18"/>
        </w:numPr>
        <w:tabs>
          <w:tab w:val="clear" w:pos="1800"/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Ekologija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jedno od glavnih pitanja današnjice, stoga i škola treba sudjelovati u nastojanjima da se razvija ekološka svijest učenika. Poticanjem različitih aktivnosti vezanih uz zaštitu i uređenje okoliša i prostora želimo dati svoj doprinos ljepšoj i zdravijoj budućnosti naše djece. U školi se </w:t>
      </w:r>
      <w:r w:rsidR="005C0499">
        <w:rPr>
          <w:rFonts w:ascii="Times New Roman" w:eastAsia="Times New Roman" w:hAnsi="Times New Roman" w:cs="Times New Roman"/>
          <w:sz w:val="24"/>
          <w:szCs w:val="24"/>
          <w:lang w:eastAsia="hr-HR"/>
        </w:rPr>
        <w:t>provodi program eko-škole već 17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-tu godinu. U okviru tih aktivnosti škola će pridati posebnu pozornost organizaciji izvanučioničke nastave – terenske nastave, Škole u prirodi u svrhu poticanja življenja u skladu sa zakonima prirode. </w:t>
      </w:r>
    </w:p>
    <w:p w:rsidR="00B268B9" w:rsidRPr="00B268B9" w:rsidRDefault="00B268B9" w:rsidP="00FB261E">
      <w:pPr>
        <w:numPr>
          <w:ilvl w:val="0"/>
          <w:numId w:val="18"/>
        </w:numPr>
        <w:tabs>
          <w:tab w:val="clear" w:pos="1800"/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Od prošle godine u školi djeluje Učenička zadruga Gornja Vežica koja će dobrim dijelom ostvarivati ekološke ciljeve, ali i privređivati.</w:t>
      </w:r>
    </w:p>
    <w:p w:rsidR="00B268B9" w:rsidRPr="00B268B9" w:rsidRDefault="00B268B9" w:rsidP="00FB261E">
      <w:pPr>
        <w:numPr>
          <w:ilvl w:val="0"/>
          <w:numId w:val="18"/>
        </w:numPr>
        <w:tabs>
          <w:tab w:val="clear" w:pos="1800"/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suradnji s Mjesnim odborom „Gornja Vežica“ i lokalnom samoupravom i slijedeće ćemo godine raditi na </w:t>
      </w:r>
      <w:r w:rsidR="005C0499">
        <w:rPr>
          <w:rFonts w:ascii="Times New Roman" w:eastAsia="Times New Roman" w:hAnsi="Times New Roman" w:cs="Times New Roman"/>
          <w:sz w:val="24"/>
          <w:szCs w:val="24"/>
          <w:lang w:eastAsia="hr-HR"/>
        </w:rPr>
        <w:t>uređenju okoliša škole,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uređenju sportskih igrališta kao i na oplemenjivanju školskih zelenih površina.</w:t>
      </w:r>
    </w:p>
    <w:p w:rsidR="00B268B9" w:rsidRPr="00B268B9" w:rsidRDefault="00B268B9" w:rsidP="00FB261E">
      <w:pPr>
        <w:tabs>
          <w:tab w:val="num" w:pos="0"/>
        </w:tabs>
        <w:spacing w:after="0" w:line="360" w:lineRule="auto"/>
        <w:ind w:hanging="141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U sljedećoj školskoj godini planira se intenziviranje aktivnosti na edukaciji učenika u astronomiji u okviru 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Projekta «Poučna staza brdo Sv.Križ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».. Obzirom da se na našem području nalazi Astronomski centar Rijeka  mogućnosti suradnje su velike.</w:t>
      </w:r>
    </w:p>
    <w:p w:rsidR="00B268B9" w:rsidRDefault="00B268B9" w:rsidP="00FB261E">
      <w:pPr>
        <w:numPr>
          <w:ilvl w:val="0"/>
          <w:numId w:val="18"/>
        </w:numPr>
        <w:tabs>
          <w:tab w:val="clear" w:pos="1800"/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Posebnu pozornost škola pridaje </w:t>
      </w:r>
      <w:r w:rsidRPr="00B268B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suradnji s roditeljima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.  Uvažavajući teškoće suvremenih zaposlenih roditelja u zbrinjavanju djece, škola će roditeljima učenika budućih 1. razreda i ostalih mlađih razreda ponuditi mogućnost uključivanja u program produženog boravka nakon ili prije nastave. U tom vremenu učenici će dobiti stručnu pomoć u učenju i kvalitetnu organizaciju slobodnog vremena. Naredne godine učenici će dobiti blagovaonicu i poseban prostor za dnevni boravak.</w:t>
      </w:r>
      <w:r w:rsidR="00846A7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Uključuje se i projekt RImove- za učenike Produženiog boravka </w:t>
      </w:r>
    </w:p>
    <w:p w:rsidR="00024F58" w:rsidRPr="00B268B9" w:rsidRDefault="00024F58" w:rsidP="00FB261E">
      <w:pPr>
        <w:numPr>
          <w:ilvl w:val="0"/>
          <w:numId w:val="18"/>
        </w:numPr>
        <w:tabs>
          <w:tab w:val="clear" w:pos="1800"/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 slijedeće godine reorganizirat ćemo marende u škoi. Učenici će moći koristiti „švedski stol“. Na taj način neće moći reći da nešto vole ili ne ,a sigurno će pojesti zdravo i kvalitetno. </w:t>
      </w:r>
    </w:p>
    <w:p w:rsidR="00B268B9" w:rsidRPr="00B268B9" w:rsidRDefault="00B268B9" w:rsidP="00FB261E">
      <w:pPr>
        <w:numPr>
          <w:ilvl w:val="0"/>
          <w:numId w:val="18"/>
        </w:numPr>
        <w:tabs>
          <w:tab w:val="clear" w:pos="1800"/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Ove godine nastavljen je projekt Roditeljske patrole. Roditelji se aktivno uključuju u brigu za okoliš škole i sigurnost njenih učenika. Samim time se podiže svijest cijele zajednice da je u okolici škole potrebno održavati red i da se ne tolerira neodgovorno ponašanje.</w:t>
      </w:r>
    </w:p>
    <w:p w:rsidR="00B268B9" w:rsidRPr="00B268B9" w:rsidRDefault="00B268B9" w:rsidP="00FB261E">
      <w:pPr>
        <w:numPr>
          <w:ilvl w:val="0"/>
          <w:numId w:val="18"/>
        </w:numPr>
        <w:tabs>
          <w:tab w:val="clear" w:pos="1800"/>
          <w:tab w:val="num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>Višegodišnja pozitivna iskustva potiču nas na zajedničke aktivnosti s roditeljima. Planiramo nastavak radionica za roditelje, učenike i učitelje uz prigodne blagdane (Uskrs, Božić). Posebna pozornost će se pridati organiziranju susreta s roditeljima tijekom Božića i Tjedna obitelji .</w:t>
      </w:r>
    </w:p>
    <w:p w:rsidR="00B268B9" w:rsidRPr="00B268B9" w:rsidRDefault="00B268B9" w:rsidP="00FB261E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            Ravnateljica</w:t>
      </w:r>
    </w:p>
    <w:p w:rsidR="00B268B9" w:rsidRPr="00B268B9" w:rsidRDefault="00B268B9" w:rsidP="00FB261E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   _______________________</w:t>
      </w:r>
    </w:p>
    <w:p w:rsidR="00B268B9" w:rsidRPr="00B268B9" w:rsidRDefault="00B268B9" w:rsidP="00FB261E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</w:t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B268B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Bojana Matešin</w:t>
      </w: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268B9" w:rsidRPr="00B268B9" w:rsidRDefault="00B268B9" w:rsidP="00FB26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31FFD" w:rsidRDefault="00E31FFD" w:rsidP="00FB261E">
      <w:pPr>
        <w:jc w:val="both"/>
      </w:pPr>
    </w:p>
    <w:sectPr w:rsidR="00E31FFD" w:rsidSect="00B268B9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235" w:rsidRDefault="009D3235">
      <w:pPr>
        <w:spacing w:after="0" w:line="240" w:lineRule="auto"/>
      </w:pPr>
      <w:r>
        <w:separator/>
      </w:r>
    </w:p>
  </w:endnote>
  <w:endnote w:type="continuationSeparator" w:id="0">
    <w:p w:rsidR="009D3235" w:rsidRDefault="009D3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08343"/>
      <w:docPartObj>
        <w:docPartGallery w:val="Page Numbers (Bottom of Page)"/>
        <w:docPartUnique/>
      </w:docPartObj>
    </w:sdtPr>
    <w:sdtEndPr/>
    <w:sdtContent>
      <w:p w:rsidR="00542067" w:rsidRDefault="00542067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4FE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42067" w:rsidRDefault="0054206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235" w:rsidRDefault="009D3235">
      <w:pPr>
        <w:spacing w:after="0" w:line="240" w:lineRule="auto"/>
      </w:pPr>
      <w:r>
        <w:separator/>
      </w:r>
    </w:p>
  </w:footnote>
  <w:footnote w:type="continuationSeparator" w:id="0">
    <w:p w:rsidR="009D3235" w:rsidRDefault="009D3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4227"/>
    <w:multiLevelType w:val="hybridMultilevel"/>
    <w:tmpl w:val="C714BD78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1B94115"/>
    <w:multiLevelType w:val="hybridMultilevel"/>
    <w:tmpl w:val="767858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FC4B5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8C702E"/>
    <w:multiLevelType w:val="multilevel"/>
    <w:tmpl w:val="A476B46E"/>
    <w:lvl w:ilvl="0">
      <w:start w:val="3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7FD2C6B"/>
    <w:multiLevelType w:val="hybridMultilevel"/>
    <w:tmpl w:val="8BDE58C2"/>
    <w:lvl w:ilvl="0" w:tplc="041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9221B"/>
    <w:multiLevelType w:val="hybridMultilevel"/>
    <w:tmpl w:val="1BD07C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05CFF"/>
    <w:multiLevelType w:val="multilevel"/>
    <w:tmpl w:val="C3B6C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FF2A5A"/>
    <w:multiLevelType w:val="multilevel"/>
    <w:tmpl w:val="2EB09B2C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tabs>
          <w:tab w:val="num" w:pos="795"/>
        </w:tabs>
        <w:ind w:left="79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95"/>
        </w:tabs>
        <w:ind w:left="10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95"/>
        </w:tabs>
        <w:ind w:left="10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55"/>
        </w:tabs>
        <w:ind w:left="1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55"/>
        </w:tabs>
        <w:ind w:left="14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75"/>
        </w:tabs>
        <w:ind w:left="2175" w:hanging="1800"/>
      </w:pPr>
      <w:rPr>
        <w:rFonts w:hint="default"/>
      </w:rPr>
    </w:lvl>
  </w:abstractNum>
  <w:abstractNum w:abstractNumId="7" w15:restartNumberingAfterBreak="0">
    <w:nsid w:val="17137931"/>
    <w:multiLevelType w:val="multilevel"/>
    <w:tmpl w:val="4A12EB1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B5D75FE"/>
    <w:multiLevelType w:val="singleLevel"/>
    <w:tmpl w:val="AE744190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1BE55ACA"/>
    <w:multiLevelType w:val="hybridMultilevel"/>
    <w:tmpl w:val="5922F77A"/>
    <w:lvl w:ilvl="0" w:tplc="01D22420">
      <w:start w:val="1"/>
      <w:numFmt w:val="decimal"/>
      <w:lvlText w:val="%1."/>
      <w:lvlJc w:val="left"/>
      <w:pPr>
        <w:ind w:left="390" w:hanging="360"/>
      </w:pPr>
      <w:rPr>
        <w:rFonts w:cs="Times New Roman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abstractNum w:abstractNumId="10" w15:restartNumberingAfterBreak="0">
    <w:nsid w:val="216670F0"/>
    <w:multiLevelType w:val="hybridMultilevel"/>
    <w:tmpl w:val="EBD2541A"/>
    <w:lvl w:ilvl="0" w:tplc="0218B88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45BC3"/>
    <w:multiLevelType w:val="hybridMultilevel"/>
    <w:tmpl w:val="FF46D2AC"/>
    <w:lvl w:ilvl="0" w:tplc="041A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0603D"/>
    <w:multiLevelType w:val="hybridMultilevel"/>
    <w:tmpl w:val="07A4791C"/>
    <w:lvl w:ilvl="0" w:tplc="BBEE370A">
      <w:start w:val="3"/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3" w15:restartNumberingAfterBreak="0">
    <w:nsid w:val="287C5949"/>
    <w:multiLevelType w:val="hybridMultilevel"/>
    <w:tmpl w:val="22FC78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D3D71"/>
    <w:multiLevelType w:val="hybridMultilevel"/>
    <w:tmpl w:val="657CABD4"/>
    <w:lvl w:ilvl="0" w:tplc="041A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5" w15:restartNumberingAfterBreak="0">
    <w:nsid w:val="2AD441B9"/>
    <w:multiLevelType w:val="hybridMultilevel"/>
    <w:tmpl w:val="3DF670A4"/>
    <w:lvl w:ilvl="0" w:tplc="4358F442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F12303"/>
    <w:multiLevelType w:val="hybridMultilevel"/>
    <w:tmpl w:val="B38A24D2"/>
    <w:lvl w:ilvl="0" w:tplc="89F622B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7908B0"/>
    <w:multiLevelType w:val="hybridMultilevel"/>
    <w:tmpl w:val="239200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970194"/>
    <w:multiLevelType w:val="hybridMultilevel"/>
    <w:tmpl w:val="FBCE8F86"/>
    <w:lvl w:ilvl="0" w:tplc="B4349F8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9" w15:restartNumberingAfterBreak="0">
    <w:nsid w:val="38E2038B"/>
    <w:multiLevelType w:val="hybridMultilevel"/>
    <w:tmpl w:val="F4DE963E"/>
    <w:lvl w:ilvl="0" w:tplc="4018392E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0" w15:restartNumberingAfterBreak="0">
    <w:nsid w:val="39AD530B"/>
    <w:multiLevelType w:val="hybridMultilevel"/>
    <w:tmpl w:val="3CDC3AC6"/>
    <w:lvl w:ilvl="0" w:tplc="AF1C537C">
      <w:start w:val="5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44A36C01"/>
    <w:multiLevelType w:val="multilevel"/>
    <w:tmpl w:val="D4FC897C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1800"/>
      </w:pPr>
      <w:rPr>
        <w:rFonts w:hint="default"/>
      </w:rPr>
    </w:lvl>
  </w:abstractNum>
  <w:abstractNum w:abstractNumId="22" w15:restartNumberingAfterBreak="0">
    <w:nsid w:val="46091431"/>
    <w:multiLevelType w:val="hybridMultilevel"/>
    <w:tmpl w:val="5CA801F6"/>
    <w:lvl w:ilvl="0" w:tplc="2B7488E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44F5D"/>
    <w:multiLevelType w:val="multilevel"/>
    <w:tmpl w:val="50DEC15A"/>
    <w:lvl w:ilvl="0">
      <w:start w:val="6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24" w15:restartNumberingAfterBreak="0">
    <w:nsid w:val="49B30F03"/>
    <w:multiLevelType w:val="hybridMultilevel"/>
    <w:tmpl w:val="064CE794"/>
    <w:lvl w:ilvl="0" w:tplc="9C1C79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C77D85"/>
    <w:multiLevelType w:val="hybridMultilevel"/>
    <w:tmpl w:val="9CC85144"/>
    <w:lvl w:ilvl="0" w:tplc="3722815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 w15:restartNumberingAfterBreak="0">
    <w:nsid w:val="4AD8789E"/>
    <w:multiLevelType w:val="hybridMultilevel"/>
    <w:tmpl w:val="79646DF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1E748F5"/>
    <w:multiLevelType w:val="hybridMultilevel"/>
    <w:tmpl w:val="10F266E0"/>
    <w:lvl w:ilvl="0" w:tplc="C9B021B2">
      <w:start w:val="13"/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8" w15:restartNumberingAfterBreak="0">
    <w:nsid w:val="52460F8C"/>
    <w:multiLevelType w:val="hybridMultilevel"/>
    <w:tmpl w:val="EF8EE36A"/>
    <w:lvl w:ilvl="0" w:tplc="FFFC182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4E4056C"/>
    <w:multiLevelType w:val="multilevel"/>
    <w:tmpl w:val="6AB8A86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7954150"/>
    <w:multiLevelType w:val="hybridMultilevel"/>
    <w:tmpl w:val="858816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E81F82"/>
    <w:multiLevelType w:val="hybridMultilevel"/>
    <w:tmpl w:val="DFDED794"/>
    <w:lvl w:ilvl="0" w:tplc="041A000B">
      <w:start w:val="1"/>
      <w:numFmt w:val="bullet"/>
      <w:lvlText w:val=""/>
      <w:lvlJc w:val="left"/>
      <w:pPr>
        <w:ind w:left="127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32" w15:restartNumberingAfterBreak="0">
    <w:nsid w:val="583776B5"/>
    <w:multiLevelType w:val="hybridMultilevel"/>
    <w:tmpl w:val="C1CE80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95111C"/>
    <w:multiLevelType w:val="hybridMultilevel"/>
    <w:tmpl w:val="E62A842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EC09C7"/>
    <w:multiLevelType w:val="hybridMultilevel"/>
    <w:tmpl w:val="A9409AA2"/>
    <w:lvl w:ilvl="0" w:tplc="DEF884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8D0B10"/>
    <w:multiLevelType w:val="hybridMultilevel"/>
    <w:tmpl w:val="841A46F2"/>
    <w:lvl w:ilvl="0" w:tplc="8CF28B7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B408E8"/>
    <w:multiLevelType w:val="hybridMultilevel"/>
    <w:tmpl w:val="7BF4C442"/>
    <w:lvl w:ilvl="0" w:tplc="6D249DDC">
      <w:start w:val="1"/>
      <w:numFmt w:val="decimal"/>
      <w:lvlText w:val="%1."/>
      <w:lvlJc w:val="left"/>
      <w:pPr>
        <w:ind w:left="2453" w:hanging="10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88" w:hanging="360"/>
      </w:pPr>
    </w:lvl>
    <w:lvl w:ilvl="2" w:tplc="041A001B" w:tentative="1">
      <w:start w:val="1"/>
      <w:numFmt w:val="lowerRoman"/>
      <w:lvlText w:val="%3."/>
      <w:lvlJc w:val="right"/>
      <w:pPr>
        <w:ind w:left="3108" w:hanging="180"/>
      </w:pPr>
    </w:lvl>
    <w:lvl w:ilvl="3" w:tplc="041A000F" w:tentative="1">
      <w:start w:val="1"/>
      <w:numFmt w:val="decimal"/>
      <w:lvlText w:val="%4."/>
      <w:lvlJc w:val="left"/>
      <w:pPr>
        <w:ind w:left="3828" w:hanging="360"/>
      </w:pPr>
    </w:lvl>
    <w:lvl w:ilvl="4" w:tplc="041A0019" w:tentative="1">
      <w:start w:val="1"/>
      <w:numFmt w:val="lowerLetter"/>
      <w:lvlText w:val="%5."/>
      <w:lvlJc w:val="left"/>
      <w:pPr>
        <w:ind w:left="4548" w:hanging="360"/>
      </w:pPr>
    </w:lvl>
    <w:lvl w:ilvl="5" w:tplc="041A001B" w:tentative="1">
      <w:start w:val="1"/>
      <w:numFmt w:val="lowerRoman"/>
      <w:lvlText w:val="%6."/>
      <w:lvlJc w:val="right"/>
      <w:pPr>
        <w:ind w:left="5268" w:hanging="180"/>
      </w:pPr>
    </w:lvl>
    <w:lvl w:ilvl="6" w:tplc="041A000F" w:tentative="1">
      <w:start w:val="1"/>
      <w:numFmt w:val="decimal"/>
      <w:lvlText w:val="%7."/>
      <w:lvlJc w:val="left"/>
      <w:pPr>
        <w:ind w:left="5988" w:hanging="360"/>
      </w:pPr>
    </w:lvl>
    <w:lvl w:ilvl="7" w:tplc="041A0019" w:tentative="1">
      <w:start w:val="1"/>
      <w:numFmt w:val="lowerLetter"/>
      <w:lvlText w:val="%8."/>
      <w:lvlJc w:val="left"/>
      <w:pPr>
        <w:ind w:left="6708" w:hanging="360"/>
      </w:pPr>
    </w:lvl>
    <w:lvl w:ilvl="8" w:tplc="041A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37" w15:restartNumberingAfterBreak="0">
    <w:nsid w:val="63AA4CFA"/>
    <w:multiLevelType w:val="hybridMultilevel"/>
    <w:tmpl w:val="69C07074"/>
    <w:lvl w:ilvl="0" w:tplc="00589D0C">
      <w:start w:val="1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8" w15:restartNumberingAfterBreak="0">
    <w:nsid w:val="68F432EE"/>
    <w:multiLevelType w:val="hybridMultilevel"/>
    <w:tmpl w:val="175A6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D00DD9"/>
    <w:multiLevelType w:val="hybridMultilevel"/>
    <w:tmpl w:val="FD22A7B8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040A51"/>
    <w:multiLevelType w:val="hybridMultilevel"/>
    <w:tmpl w:val="114A8F78"/>
    <w:lvl w:ilvl="0" w:tplc="C78CEA2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870A4E"/>
    <w:multiLevelType w:val="hybridMultilevel"/>
    <w:tmpl w:val="A050C0C2"/>
    <w:lvl w:ilvl="0" w:tplc="53CA00C4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2" w15:restartNumberingAfterBreak="0">
    <w:nsid w:val="6F9E3D07"/>
    <w:multiLevelType w:val="hybridMultilevel"/>
    <w:tmpl w:val="83E45DA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4536E90"/>
    <w:multiLevelType w:val="hybridMultilevel"/>
    <w:tmpl w:val="7BC6C89C"/>
    <w:lvl w:ilvl="0" w:tplc="3722815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4" w15:restartNumberingAfterBreak="0">
    <w:nsid w:val="75F92920"/>
    <w:multiLevelType w:val="hybridMultilevel"/>
    <w:tmpl w:val="649291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C61512"/>
    <w:multiLevelType w:val="hybridMultilevel"/>
    <w:tmpl w:val="BC465C3E"/>
    <w:lvl w:ilvl="0" w:tplc="B656847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E874B3"/>
    <w:multiLevelType w:val="hybridMultilevel"/>
    <w:tmpl w:val="5CDA73EC"/>
    <w:lvl w:ilvl="0" w:tplc="3722815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5"/>
  </w:num>
  <w:num w:numId="2">
    <w:abstractNumId w:val="26"/>
  </w:num>
  <w:num w:numId="3">
    <w:abstractNumId w:val="6"/>
  </w:num>
  <w:num w:numId="4">
    <w:abstractNumId w:val="7"/>
  </w:num>
  <w:num w:numId="5">
    <w:abstractNumId w:val="2"/>
  </w:num>
  <w:num w:numId="6">
    <w:abstractNumId w:val="29"/>
  </w:num>
  <w:num w:numId="7">
    <w:abstractNumId w:val="20"/>
  </w:num>
  <w:num w:numId="8">
    <w:abstractNumId w:val="18"/>
  </w:num>
  <w:num w:numId="9">
    <w:abstractNumId w:val="19"/>
  </w:num>
  <w:num w:numId="10">
    <w:abstractNumId w:val="40"/>
  </w:num>
  <w:num w:numId="11">
    <w:abstractNumId w:val="22"/>
  </w:num>
  <w:num w:numId="12">
    <w:abstractNumId w:val="35"/>
  </w:num>
  <w:num w:numId="13">
    <w:abstractNumId w:val="10"/>
  </w:num>
  <w:num w:numId="14">
    <w:abstractNumId w:val="45"/>
  </w:num>
  <w:num w:numId="15">
    <w:abstractNumId w:val="39"/>
  </w:num>
  <w:num w:numId="16">
    <w:abstractNumId w:val="17"/>
  </w:num>
  <w:num w:numId="17">
    <w:abstractNumId w:val="8"/>
  </w:num>
  <w:num w:numId="18">
    <w:abstractNumId w:val="43"/>
  </w:num>
  <w:num w:numId="19">
    <w:abstractNumId w:val="1"/>
  </w:num>
  <w:num w:numId="20">
    <w:abstractNumId w:val="34"/>
  </w:num>
  <w:num w:numId="21">
    <w:abstractNumId w:val="41"/>
  </w:num>
  <w:num w:numId="22">
    <w:abstractNumId w:val="23"/>
  </w:num>
  <w:num w:numId="23">
    <w:abstractNumId w:val="9"/>
  </w:num>
  <w:num w:numId="24">
    <w:abstractNumId w:val="37"/>
  </w:num>
  <w:num w:numId="25">
    <w:abstractNumId w:val="12"/>
  </w:num>
  <w:num w:numId="26">
    <w:abstractNumId w:val="27"/>
  </w:num>
  <w:num w:numId="27">
    <w:abstractNumId w:val="11"/>
  </w:num>
  <w:num w:numId="28">
    <w:abstractNumId w:val="4"/>
  </w:num>
  <w:num w:numId="29">
    <w:abstractNumId w:val="36"/>
  </w:num>
  <w:num w:numId="30">
    <w:abstractNumId w:val="28"/>
  </w:num>
  <w:num w:numId="31">
    <w:abstractNumId w:val="13"/>
  </w:num>
  <w:num w:numId="32">
    <w:abstractNumId w:val="14"/>
  </w:num>
  <w:num w:numId="33">
    <w:abstractNumId w:val="5"/>
  </w:num>
  <w:num w:numId="34">
    <w:abstractNumId w:val="33"/>
  </w:num>
  <w:num w:numId="35">
    <w:abstractNumId w:val="42"/>
  </w:num>
  <w:num w:numId="3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3"/>
  </w:num>
  <w:num w:numId="39">
    <w:abstractNumId w:val="44"/>
  </w:num>
  <w:num w:numId="40">
    <w:abstractNumId w:val="0"/>
  </w:num>
  <w:num w:numId="41">
    <w:abstractNumId w:val="21"/>
  </w:num>
  <w:num w:numId="42">
    <w:abstractNumId w:val="46"/>
  </w:num>
  <w:num w:numId="43">
    <w:abstractNumId w:val="25"/>
  </w:num>
  <w:num w:numId="44">
    <w:abstractNumId w:val="38"/>
  </w:num>
  <w:num w:numId="45">
    <w:abstractNumId w:val="30"/>
  </w:num>
  <w:num w:numId="46">
    <w:abstractNumId w:val="24"/>
  </w:num>
  <w:num w:numId="47">
    <w:abstractNumId w:val="16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8B9"/>
    <w:rsid w:val="00024F58"/>
    <w:rsid w:val="00057856"/>
    <w:rsid w:val="000751EB"/>
    <w:rsid w:val="000A4F05"/>
    <w:rsid w:val="00130A6E"/>
    <w:rsid w:val="00132815"/>
    <w:rsid w:val="0014340A"/>
    <w:rsid w:val="00196C22"/>
    <w:rsid w:val="001C26E9"/>
    <w:rsid w:val="00216502"/>
    <w:rsid w:val="002311D6"/>
    <w:rsid w:val="002344C0"/>
    <w:rsid w:val="002659B1"/>
    <w:rsid w:val="0028255F"/>
    <w:rsid w:val="002A2E93"/>
    <w:rsid w:val="00356245"/>
    <w:rsid w:val="00362607"/>
    <w:rsid w:val="00387EAF"/>
    <w:rsid w:val="003C5A63"/>
    <w:rsid w:val="0041028E"/>
    <w:rsid w:val="004510DC"/>
    <w:rsid w:val="00474081"/>
    <w:rsid w:val="004D06ED"/>
    <w:rsid w:val="00542067"/>
    <w:rsid w:val="00556E83"/>
    <w:rsid w:val="005601AE"/>
    <w:rsid w:val="0056452D"/>
    <w:rsid w:val="005C0499"/>
    <w:rsid w:val="00710B20"/>
    <w:rsid w:val="00733923"/>
    <w:rsid w:val="007553AD"/>
    <w:rsid w:val="007B672F"/>
    <w:rsid w:val="007E5DCA"/>
    <w:rsid w:val="00846A7B"/>
    <w:rsid w:val="008B4280"/>
    <w:rsid w:val="009D3235"/>
    <w:rsid w:val="009E3AE9"/>
    <w:rsid w:val="00A102AB"/>
    <w:rsid w:val="00A42273"/>
    <w:rsid w:val="00A458A8"/>
    <w:rsid w:val="00A96518"/>
    <w:rsid w:val="00AE5D23"/>
    <w:rsid w:val="00B0311C"/>
    <w:rsid w:val="00B07937"/>
    <w:rsid w:val="00B268B9"/>
    <w:rsid w:val="00B365E1"/>
    <w:rsid w:val="00BD5C28"/>
    <w:rsid w:val="00CA7C2C"/>
    <w:rsid w:val="00CB400D"/>
    <w:rsid w:val="00CC1810"/>
    <w:rsid w:val="00D61D7C"/>
    <w:rsid w:val="00D75D0D"/>
    <w:rsid w:val="00D7694E"/>
    <w:rsid w:val="00E31FFD"/>
    <w:rsid w:val="00E421AD"/>
    <w:rsid w:val="00E849A6"/>
    <w:rsid w:val="00EB4681"/>
    <w:rsid w:val="00EC63D8"/>
    <w:rsid w:val="00FA20F0"/>
    <w:rsid w:val="00FB261E"/>
    <w:rsid w:val="00FC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BEBBE7-FF51-405F-A30A-E3A6D3A31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B268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iCs/>
      <w:sz w:val="23"/>
      <w:szCs w:val="24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268B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r-HR"/>
    </w:rPr>
  </w:style>
  <w:style w:type="paragraph" w:styleId="Naslov4">
    <w:name w:val="heading 4"/>
    <w:basedOn w:val="Normal"/>
    <w:next w:val="Normal"/>
    <w:link w:val="Naslov4Char"/>
    <w:qFormat/>
    <w:rsid w:val="00B268B9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3"/>
    </w:pPr>
    <w:rPr>
      <w:rFonts w:ascii="Times New Roman" w:eastAsia="Times New Roman" w:hAnsi="Times New Roman" w:cs="Times New Roman"/>
      <w:b/>
      <w:i/>
      <w:sz w:val="26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B268B9"/>
    <w:rPr>
      <w:rFonts w:ascii="Times New Roman" w:eastAsia="Times New Roman" w:hAnsi="Times New Roman" w:cs="Times New Roman"/>
      <w:b/>
      <w:iCs/>
      <w:sz w:val="23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268B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rsid w:val="00B268B9"/>
    <w:rPr>
      <w:rFonts w:ascii="Times New Roman" w:eastAsia="Times New Roman" w:hAnsi="Times New Roman" w:cs="Times New Roman"/>
      <w:b/>
      <w:i/>
      <w:sz w:val="26"/>
      <w:szCs w:val="20"/>
      <w:lang w:val="en-US"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B268B9"/>
  </w:style>
  <w:style w:type="character" w:styleId="Brojstranice">
    <w:name w:val="page number"/>
    <w:basedOn w:val="Zadanifontodlomka"/>
    <w:rsid w:val="00B268B9"/>
  </w:style>
  <w:style w:type="paragraph" w:styleId="Podnoje">
    <w:name w:val="footer"/>
    <w:basedOn w:val="Normal"/>
    <w:link w:val="PodnojeChar"/>
    <w:uiPriority w:val="99"/>
    <w:rsid w:val="00B268B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B268B9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paragraph" w:styleId="Tijeloteksta">
    <w:name w:val="Body Text"/>
    <w:basedOn w:val="Normal"/>
    <w:link w:val="TijelotekstaChar"/>
    <w:rsid w:val="00B268B9"/>
    <w:pPr>
      <w:spacing w:after="0" w:line="240" w:lineRule="auto"/>
      <w:jc w:val="both"/>
    </w:pPr>
    <w:rPr>
      <w:rFonts w:ascii="Times New Roman" w:eastAsia="Times New Roman" w:hAnsi="Times New Roman" w:cs="Times New Roman"/>
      <w:sz w:val="23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rsid w:val="00B268B9"/>
    <w:rPr>
      <w:rFonts w:ascii="Times New Roman" w:eastAsia="Times New Roman" w:hAnsi="Times New Roman" w:cs="Times New Roman"/>
      <w:sz w:val="23"/>
      <w:szCs w:val="24"/>
      <w:lang w:eastAsia="hr-HR"/>
    </w:rPr>
  </w:style>
  <w:style w:type="paragraph" w:customStyle="1" w:styleId="Odlomakpopisa1">
    <w:name w:val="Odlomak popisa1"/>
    <w:basedOn w:val="Normal"/>
    <w:rsid w:val="00B268B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iperveza">
    <w:name w:val="Hyperlink"/>
    <w:basedOn w:val="Zadanifontodlomka"/>
    <w:uiPriority w:val="99"/>
    <w:rsid w:val="00B268B9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B268B9"/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268B9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268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TekstkomentaraChar1">
    <w:name w:val="Tekst komentara Char1"/>
    <w:basedOn w:val="Zadanifontodlomka"/>
    <w:uiPriority w:val="99"/>
    <w:semiHidden/>
    <w:rsid w:val="00B268B9"/>
    <w:rPr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268B9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268B9"/>
    <w:rPr>
      <w:b/>
      <w:bCs/>
    </w:rPr>
  </w:style>
  <w:style w:type="character" w:customStyle="1" w:styleId="PredmetkomentaraChar1">
    <w:name w:val="Predmet komentara Char1"/>
    <w:basedOn w:val="TekstkomentaraChar1"/>
    <w:uiPriority w:val="99"/>
    <w:semiHidden/>
    <w:rsid w:val="00B268B9"/>
    <w:rPr>
      <w:b/>
      <w:bCs/>
      <w:sz w:val="20"/>
      <w:szCs w:val="20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268B9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268B9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1">
    <w:name w:val="Tekst balončića Char1"/>
    <w:basedOn w:val="Zadanifontodlomka"/>
    <w:uiPriority w:val="99"/>
    <w:semiHidden/>
    <w:rsid w:val="00B268B9"/>
    <w:rPr>
      <w:rFonts w:ascii="Segoe UI" w:hAnsi="Segoe UI" w:cs="Segoe UI"/>
      <w:sz w:val="18"/>
      <w:szCs w:val="18"/>
    </w:rPr>
  </w:style>
  <w:style w:type="character" w:styleId="Naglaeno">
    <w:name w:val="Strong"/>
    <w:basedOn w:val="Zadanifontodlomka"/>
    <w:uiPriority w:val="22"/>
    <w:qFormat/>
    <w:rsid w:val="00B268B9"/>
    <w:rPr>
      <w:b/>
      <w:bCs/>
    </w:rPr>
  </w:style>
  <w:style w:type="character" w:customStyle="1" w:styleId="ZaglavljeChar">
    <w:name w:val="Zaglavlje Char"/>
    <w:basedOn w:val="Zadanifontodlomka"/>
    <w:link w:val="Zaglavlje"/>
    <w:uiPriority w:val="99"/>
    <w:rsid w:val="00B268B9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B268B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ZaglavljeChar1">
    <w:name w:val="Zaglavlje Char1"/>
    <w:basedOn w:val="Zadanifontodlomka"/>
    <w:uiPriority w:val="99"/>
    <w:semiHidden/>
    <w:rsid w:val="00B268B9"/>
  </w:style>
  <w:style w:type="paragraph" w:styleId="Odlomakpopisa">
    <w:name w:val="List Paragraph"/>
    <w:basedOn w:val="Normal"/>
    <w:uiPriority w:val="34"/>
    <w:qFormat/>
    <w:rsid w:val="00B268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listparagraph">
    <w:name w:val="listparagraph"/>
    <w:basedOn w:val="Normal"/>
    <w:rsid w:val="00B26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B268B9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B268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TekstkrajnjebiljekeChar1">
    <w:name w:val="Tekst krajnje bilješke Char1"/>
    <w:basedOn w:val="Zadanifontodlomka"/>
    <w:uiPriority w:val="99"/>
    <w:semiHidden/>
    <w:rsid w:val="00B268B9"/>
    <w:rPr>
      <w:sz w:val="20"/>
      <w:szCs w:val="20"/>
    </w:rPr>
  </w:style>
  <w:style w:type="paragraph" w:styleId="StandardWeb">
    <w:name w:val="Normal (Web)"/>
    <w:basedOn w:val="Normal"/>
    <w:unhideWhenUsed/>
    <w:rsid w:val="00B26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aslov">
    <w:name w:val="naslov"/>
    <w:basedOn w:val="Normal"/>
    <w:rsid w:val="00B26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B268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qFormat/>
    <w:rsid w:val="00CC1810"/>
    <w:rPr>
      <w:i/>
      <w:iCs/>
    </w:rPr>
  </w:style>
  <w:style w:type="paragraph" w:styleId="Bezproreda">
    <w:name w:val="No Spacing"/>
    <w:uiPriority w:val="1"/>
    <w:qFormat/>
    <w:rsid w:val="0041028E"/>
    <w:pPr>
      <w:spacing w:after="0" w:line="240" w:lineRule="auto"/>
    </w:pPr>
  </w:style>
  <w:style w:type="character" w:customStyle="1" w:styleId="user-name9">
    <w:name w:val="user-name9"/>
    <w:basedOn w:val="Zadanifontodlomka"/>
    <w:rsid w:val="00A42273"/>
  </w:style>
  <w:style w:type="character" w:customStyle="1" w:styleId="il">
    <w:name w:val="il"/>
    <w:rsid w:val="00A42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6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yperlink" Target="http://os-gornja-vezica-ri.skole.hr/?news_id=126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hr/url?sa=t&amp;rct=j&amp;q=&amp;esrc=s&amp;source=web&amp;cd=1&amp;cad=rja&amp;uact=8&amp;ved=0ahUKEwjl1teot9TOAhVEPBQKHYmmC5QQFggZMAA&amp;url=http%3A%2F%2Fwww.rijeka.hr%2Furbanizam&amp;usg=AFQjCNG6qD180qLU86h6DKgt-TTFaCkgJw&amp;sig2=FWSWYqsR6sAH9UeZ5O0ljQ&amp;bvm=bv.129759880,d.d24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s-gornja-vezica-ri.skole.hr/?news_id=1182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os-gornja-vezica-ri.skole.hr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://os-gornja-vezica-ri.skole.hr/?news_id=1355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os-gornja-vezica-ri.skole.hr/?news_id=1414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13856</Words>
  <Characters>78984</Characters>
  <Application>Microsoft Office Word</Application>
  <DocSecurity>0</DocSecurity>
  <Lines>658</Lines>
  <Paragraphs>185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Matešin</dc:creator>
  <cp:keywords/>
  <dc:description/>
  <cp:lastModifiedBy>Bojana Matešin</cp:lastModifiedBy>
  <cp:revision>3</cp:revision>
  <cp:lastPrinted>2017-09-07T12:06:00Z</cp:lastPrinted>
  <dcterms:created xsi:type="dcterms:W3CDTF">2019-08-19T09:49:00Z</dcterms:created>
  <dcterms:modified xsi:type="dcterms:W3CDTF">2019-08-19T09:49:00Z</dcterms:modified>
</cp:coreProperties>
</file>